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053F6A" w14:textId="77777777" w:rsidR="0019508F" w:rsidRPr="000B1FD7" w:rsidRDefault="0019508F" w:rsidP="000B1FD7">
      <w:pPr>
        <w:pStyle w:val="Title"/>
        <w:rPr>
          <w:rFonts w:cs="Arial"/>
          <w:szCs w:val="22"/>
        </w:rPr>
      </w:pPr>
      <w:bookmarkStart w:id="0" w:name="_GoBack"/>
      <w:bookmarkEnd w:id="0"/>
      <w:r w:rsidRPr="000B1FD7">
        <w:rPr>
          <w:rFonts w:cs="Arial"/>
          <w:szCs w:val="22"/>
        </w:rPr>
        <w:t>IMPERIAL COLLEGE LONDON</w:t>
      </w:r>
    </w:p>
    <w:p w14:paraId="4E95B367" w14:textId="77777777" w:rsidR="000B1FD7" w:rsidRPr="000B1FD7" w:rsidRDefault="000B1FD7" w:rsidP="000B1FD7">
      <w:pPr>
        <w:pStyle w:val="Title"/>
        <w:rPr>
          <w:rFonts w:cs="Arial"/>
          <w:szCs w:val="22"/>
        </w:rPr>
      </w:pPr>
    </w:p>
    <w:p w14:paraId="0F053F6B" w14:textId="77777777" w:rsidR="0019508F" w:rsidRPr="000B1FD7" w:rsidRDefault="0019508F" w:rsidP="000B1FD7">
      <w:pPr>
        <w:jc w:val="center"/>
        <w:rPr>
          <w:rFonts w:cs="Arial"/>
          <w:b/>
          <w:szCs w:val="22"/>
        </w:rPr>
      </w:pPr>
      <w:r w:rsidRPr="000B1FD7">
        <w:rPr>
          <w:rFonts w:cs="Arial"/>
          <w:b/>
          <w:szCs w:val="22"/>
        </w:rPr>
        <w:t>JOB DESCRIPTION</w:t>
      </w:r>
    </w:p>
    <w:p w14:paraId="0F053F6C" w14:textId="77777777" w:rsidR="0019508F" w:rsidRPr="000B1FD7" w:rsidRDefault="0019508F" w:rsidP="000B1FD7">
      <w:pPr>
        <w:rPr>
          <w:rFonts w:cs="Arial"/>
          <w:b/>
          <w:szCs w:val="22"/>
        </w:rPr>
      </w:pPr>
    </w:p>
    <w:p w14:paraId="0F053F6D" w14:textId="77777777" w:rsidR="0019508F" w:rsidRPr="000B1FD7" w:rsidRDefault="0019508F" w:rsidP="000B1FD7">
      <w:pPr>
        <w:ind w:left="3119" w:hanging="3119"/>
        <w:rPr>
          <w:rFonts w:cs="Arial"/>
          <w:bCs/>
          <w:szCs w:val="22"/>
        </w:rPr>
      </w:pPr>
      <w:r w:rsidRPr="000B1FD7">
        <w:rPr>
          <w:rFonts w:cs="Arial"/>
          <w:b/>
          <w:szCs w:val="22"/>
        </w:rPr>
        <w:t>Job Title</w:t>
      </w:r>
      <w:r w:rsidR="008176C8" w:rsidRPr="000B1FD7">
        <w:rPr>
          <w:rFonts w:cs="Arial"/>
          <w:b/>
          <w:szCs w:val="22"/>
        </w:rPr>
        <w:tab/>
      </w:r>
      <w:r w:rsidR="003010A1" w:rsidRPr="000B1FD7">
        <w:rPr>
          <w:rFonts w:cs="Arial"/>
          <w:bCs/>
          <w:szCs w:val="22"/>
        </w:rPr>
        <w:t>Research Associate</w:t>
      </w:r>
    </w:p>
    <w:p w14:paraId="0F053F6E" w14:textId="77777777" w:rsidR="004D20AC" w:rsidRPr="000B1FD7" w:rsidRDefault="004D20AC" w:rsidP="000B1FD7">
      <w:pPr>
        <w:ind w:left="3119" w:hanging="3119"/>
        <w:rPr>
          <w:rFonts w:cs="Arial"/>
          <w:b/>
          <w:szCs w:val="22"/>
        </w:rPr>
      </w:pPr>
    </w:p>
    <w:p w14:paraId="0F053F6F" w14:textId="5067B107" w:rsidR="0019508F" w:rsidRPr="000B1FD7" w:rsidRDefault="00EB6E4C" w:rsidP="000B1FD7">
      <w:pPr>
        <w:ind w:left="3119" w:hanging="3119"/>
        <w:rPr>
          <w:rFonts w:cs="Arial"/>
          <w:szCs w:val="22"/>
        </w:rPr>
      </w:pPr>
      <w:r w:rsidRPr="000B1FD7">
        <w:rPr>
          <w:rFonts w:cs="Arial"/>
          <w:b/>
          <w:szCs w:val="22"/>
        </w:rPr>
        <w:t>Department</w:t>
      </w:r>
      <w:r w:rsidR="0019508F" w:rsidRPr="000B1FD7">
        <w:rPr>
          <w:rFonts w:cs="Arial"/>
          <w:b/>
          <w:szCs w:val="22"/>
        </w:rPr>
        <w:tab/>
      </w:r>
      <w:r w:rsidR="009E1D72" w:rsidRPr="000B1FD7">
        <w:rPr>
          <w:rFonts w:cs="Arial"/>
          <w:szCs w:val="22"/>
        </w:rPr>
        <w:t xml:space="preserve">Department of </w:t>
      </w:r>
      <w:r w:rsidR="003010A1" w:rsidRPr="000B1FD7">
        <w:rPr>
          <w:rFonts w:cs="Arial"/>
          <w:szCs w:val="22"/>
        </w:rPr>
        <w:t xml:space="preserve">Electrical and Electronic Engineering, Communications and Signal </w:t>
      </w:r>
      <w:r w:rsidR="00D97C3E" w:rsidRPr="000B1FD7">
        <w:rPr>
          <w:rFonts w:cs="Arial"/>
          <w:szCs w:val="22"/>
        </w:rPr>
        <w:t>P</w:t>
      </w:r>
      <w:r w:rsidR="003010A1" w:rsidRPr="000B1FD7">
        <w:rPr>
          <w:rFonts w:cs="Arial"/>
          <w:szCs w:val="22"/>
        </w:rPr>
        <w:t xml:space="preserve">rocessing </w:t>
      </w:r>
      <w:r w:rsidR="00D97C3E" w:rsidRPr="000B1FD7">
        <w:rPr>
          <w:rFonts w:cs="Arial"/>
          <w:szCs w:val="22"/>
        </w:rPr>
        <w:t xml:space="preserve">Research </w:t>
      </w:r>
      <w:r w:rsidR="003010A1" w:rsidRPr="000B1FD7">
        <w:rPr>
          <w:rFonts w:cs="Arial"/>
          <w:szCs w:val="22"/>
        </w:rPr>
        <w:t>Group</w:t>
      </w:r>
    </w:p>
    <w:p w14:paraId="0F053F70" w14:textId="77777777" w:rsidR="003F2C02" w:rsidRPr="000B1FD7" w:rsidRDefault="003F2C02" w:rsidP="000B1FD7">
      <w:pPr>
        <w:ind w:left="3119" w:hanging="3119"/>
        <w:rPr>
          <w:rFonts w:cs="Arial"/>
          <w:szCs w:val="22"/>
        </w:rPr>
      </w:pPr>
    </w:p>
    <w:p w14:paraId="0F053F71" w14:textId="77777777" w:rsidR="00EB6E4C" w:rsidRPr="000B1FD7" w:rsidRDefault="00EB6E4C" w:rsidP="000B1FD7">
      <w:pPr>
        <w:ind w:left="3119" w:hanging="3119"/>
        <w:rPr>
          <w:rFonts w:cs="Arial"/>
          <w:b/>
          <w:szCs w:val="22"/>
        </w:rPr>
      </w:pPr>
      <w:r w:rsidRPr="000B1FD7">
        <w:rPr>
          <w:rFonts w:cs="Arial"/>
          <w:b/>
          <w:szCs w:val="22"/>
        </w:rPr>
        <w:t>Faculty</w:t>
      </w:r>
      <w:r w:rsidR="003F2C02" w:rsidRPr="000B1FD7">
        <w:rPr>
          <w:rFonts w:cs="Arial"/>
          <w:b/>
          <w:szCs w:val="22"/>
        </w:rPr>
        <w:tab/>
      </w:r>
      <w:r w:rsidR="003F2C02" w:rsidRPr="000B1FD7">
        <w:rPr>
          <w:rFonts w:cs="Arial"/>
          <w:szCs w:val="22"/>
        </w:rPr>
        <w:t>Faculty of Engineering</w:t>
      </w:r>
    </w:p>
    <w:p w14:paraId="0F053F72" w14:textId="77777777" w:rsidR="0019508F" w:rsidRPr="000B1FD7" w:rsidRDefault="0019508F" w:rsidP="000B1FD7">
      <w:pPr>
        <w:ind w:left="3119" w:hanging="3119"/>
        <w:rPr>
          <w:rFonts w:cs="Arial"/>
          <w:b/>
          <w:szCs w:val="22"/>
        </w:rPr>
      </w:pPr>
    </w:p>
    <w:p w14:paraId="0F053F73" w14:textId="77777777" w:rsidR="0019508F" w:rsidRPr="000B1FD7" w:rsidRDefault="0019508F" w:rsidP="000B1FD7">
      <w:pPr>
        <w:ind w:left="3119" w:hanging="3119"/>
        <w:rPr>
          <w:rFonts w:cs="Arial"/>
          <w:b/>
          <w:szCs w:val="22"/>
        </w:rPr>
      </w:pPr>
      <w:r w:rsidRPr="000B1FD7">
        <w:rPr>
          <w:rFonts w:cs="Arial"/>
          <w:b/>
          <w:szCs w:val="22"/>
        </w:rPr>
        <w:t xml:space="preserve">Job Family/Level     </w:t>
      </w:r>
      <w:r w:rsidR="008176C8" w:rsidRPr="000B1FD7">
        <w:rPr>
          <w:rFonts w:cs="Arial"/>
          <w:b/>
          <w:szCs w:val="22"/>
        </w:rPr>
        <w:t xml:space="preserve"> </w:t>
      </w:r>
      <w:r w:rsidR="006A2BB8" w:rsidRPr="000B1FD7">
        <w:rPr>
          <w:rFonts w:cs="Arial"/>
          <w:b/>
          <w:szCs w:val="22"/>
        </w:rPr>
        <w:tab/>
      </w:r>
      <w:r w:rsidR="007C3E65" w:rsidRPr="000B1FD7">
        <w:rPr>
          <w:rFonts w:cs="Arial"/>
          <w:szCs w:val="22"/>
        </w:rPr>
        <w:t>Academic and Research</w:t>
      </w:r>
      <w:r w:rsidR="009E1D72" w:rsidRPr="000B1FD7">
        <w:rPr>
          <w:rFonts w:cs="Arial"/>
          <w:szCs w:val="22"/>
        </w:rPr>
        <w:t>,</w:t>
      </w:r>
      <w:r w:rsidR="003010A1" w:rsidRPr="000B1FD7">
        <w:rPr>
          <w:rFonts w:cs="Arial"/>
          <w:szCs w:val="22"/>
        </w:rPr>
        <w:t xml:space="preserve"> Level</w:t>
      </w:r>
      <w:r w:rsidR="006A2BB8" w:rsidRPr="000B1FD7">
        <w:rPr>
          <w:rFonts w:cs="Arial"/>
          <w:szCs w:val="22"/>
        </w:rPr>
        <w:t xml:space="preserve"> </w:t>
      </w:r>
      <w:r w:rsidR="004D20AC" w:rsidRPr="000B1FD7">
        <w:rPr>
          <w:rFonts w:cs="Arial"/>
          <w:szCs w:val="22"/>
        </w:rPr>
        <w:t>B</w:t>
      </w:r>
      <w:r w:rsidRPr="000B1FD7">
        <w:rPr>
          <w:rFonts w:cs="Arial"/>
          <w:b/>
          <w:szCs w:val="22"/>
        </w:rPr>
        <w:t xml:space="preserve">                             </w:t>
      </w:r>
      <w:r w:rsidRPr="000B1FD7">
        <w:rPr>
          <w:rFonts w:cs="Arial"/>
          <w:b/>
          <w:szCs w:val="22"/>
        </w:rPr>
        <w:tab/>
      </w:r>
    </w:p>
    <w:p w14:paraId="0F053F74" w14:textId="03A949C0" w:rsidR="00EB6E4C" w:rsidRPr="000B1FD7" w:rsidRDefault="00EB6E4C" w:rsidP="000B1FD7">
      <w:pPr>
        <w:ind w:left="3119" w:hanging="3119"/>
        <w:rPr>
          <w:rFonts w:cs="Arial"/>
          <w:szCs w:val="22"/>
        </w:rPr>
      </w:pPr>
      <w:r w:rsidRPr="000B1FD7">
        <w:rPr>
          <w:rFonts w:cs="Arial"/>
          <w:b/>
          <w:szCs w:val="22"/>
        </w:rPr>
        <w:t>Contract</w:t>
      </w:r>
      <w:r w:rsidRPr="000B1FD7">
        <w:rPr>
          <w:rFonts w:cs="Arial"/>
          <w:b/>
          <w:szCs w:val="22"/>
        </w:rPr>
        <w:tab/>
      </w:r>
      <w:r w:rsidRPr="000B1FD7">
        <w:rPr>
          <w:rFonts w:cs="Arial"/>
          <w:szCs w:val="22"/>
        </w:rPr>
        <w:t xml:space="preserve">Full time, fixed term for </w:t>
      </w:r>
      <w:r w:rsidR="00AB7951" w:rsidRPr="000B1FD7">
        <w:rPr>
          <w:rFonts w:cs="Arial"/>
          <w:szCs w:val="22"/>
        </w:rPr>
        <w:t>24</w:t>
      </w:r>
      <w:r w:rsidR="00A70AB2" w:rsidRPr="000B1FD7">
        <w:rPr>
          <w:rFonts w:cs="Arial"/>
          <w:szCs w:val="22"/>
        </w:rPr>
        <w:t xml:space="preserve"> months</w:t>
      </w:r>
    </w:p>
    <w:p w14:paraId="0F053F75" w14:textId="77777777" w:rsidR="00EB6E4C" w:rsidRPr="000B1FD7" w:rsidRDefault="00EB6E4C" w:rsidP="000B1FD7">
      <w:pPr>
        <w:ind w:left="3119" w:hanging="3119"/>
        <w:rPr>
          <w:rFonts w:cs="Arial"/>
          <w:b/>
          <w:szCs w:val="22"/>
        </w:rPr>
      </w:pPr>
    </w:p>
    <w:p w14:paraId="0F053F76" w14:textId="77777777" w:rsidR="00EB6E4C" w:rsidRPr="000B1FD7" w:rsidRDefault="00EB6E4C" w:rsidP="000B1FD7">
      <w:pPr>
        <w:ind w:left="3119" w:hanging="3119"/>
        <w:rPr>
          <w:rFonts w:cs="Arial"/>
          <w:b/>
          <w:szCs w:val="22"/>
        </w:rPr>
      </w:pPr>
      <w:r w:rsidRPr="000B1FD7">
        <w:rPr>
          <w:rFonts w:cs="Arial"/>
          <w:b/>
          <w:szCs w:val="22"/>
        </w:rPr>
        <w:t>Location</w:t>
      </w:r>
      <w:r w:rsidRPr="000B1FD7">
        <w:rPr>
          <w:rFonts w:cs="Arial"/>
          <w:b/>
          <w:szCs w:val="22"/>
        </w:rPr>
        <w:tab/>
      </w:r>
      <w:r w:rsidRPr="000B1FD7">
        <w:rPr>
          <w:rFonts w:cs="Arial"/>
          <w:szCs w:val="22"/>
        </w:rPr>
        <w:t>South Kensington Campus</w:t>
      </w:r>
    </w:p>
    <w:p w14:paraId="0F053F77" w14:textId="77777777" w:rsidR="00EB6E4C" w:rsidRPr="000B1FD7" w:rsidRDefault="00EB6E4C" w:rsidP="000B1FD7">
      <w:pPr>
        <w:ind w:left="3119" w:hanging="3119"/>
        <w:rPr>
          <w:rFonts w:cs="Arial"/>
          <w:b/>
          <w:szCs w:val="22"/>
        </w:rPr>
      </w:pPr>
    </w:p>
    <w:p w14:paraId="0F053F78" w14:textId="6878BD20" w:rsidR="0019508F" w:rsidRPr="000B1FD7" w:rsidRDefault="0019508F" w:rsidP="000B1FD7">
      <w:pPr>
        <w:ind w:left="3119" w:hanging="3119"/>
        <w:rPr>
          <w:rFonts w:cs="Arial"/>
          <w:szCs w:val="22"/>
        </w:rPr>
      </w:pPr>
      <w:r w:rsidRPr="000B1FD7">
        <w:rPr>
          <w:rFonts w:cs="Arial"/>
          <w:b/>
          <w:szCs w:val="22"/>
        </w:rPr>
        <w:t xml:space="preserve">Responsible to     </w:t>
      </w:r>
      <w:r w:rsidR="008176C8" w:rsidRPr="000B1FD7">
        <w:rPr>
          <w:rFonts w:cs="Arial"/>
          <w:b/>
          <w:szCs w:val="22"/>
        </w:rPr>
        <w:tab/>
      </w:r>
      <w:r w:rsidR="00BA6241" w:rsidRPr="000B1FD7">
        <w:rPr>
          <w:rFonts w:cs="Arial"/>
          <w:szCs w:val="22"/>
        </w:rPr>
        <w:t xml:space="preserve">Mr Mike Brookes &amp; </w:t>
      </w:r>
      <w:r w:rsidR="00A70AB2" w:rsidRPr="000B1FD7">
        <w:rPr>
          <w:rFonts w:cs="Arial"/>
          <w:szCs w:val="22"/>
        </w:rPr>
        <w:t>Dr Patrick A. Naylor</w:t>
      </w:r>
    </w:p>
    <w:p w14:paraId="0F053F79" w14:textId="77777777" w:rsidR="0019508F" w:rsidRPr="000B1FD7" w:rsidRDefault="0019508F" w:rsidP="000B1FD7">
      <w:pPr>
        <w:ind w:left="3119" w:hanging="3119"/>
        <w:jc w:val="both"/>
        <w:rPr>
          <w:rFonts w:cs="Arial"/>
          <w:b/>
          <w:szCs w:val="22"/>
        </w:rPr>
      </w:pPr>
    </w:p>
    <w:p w14:paraId="0F053F7A" w14:textId="77777777" w:rsidR="00EB6E4C" w:rsidRPr="000B1FD7" w:rsidRDefault="00EB6E4C" w:rsidP="000B1FD7">
      <w:pPr>
        <w:jc w:val="both"/>
        <w:rPr>
          <w:rFonts w:cs="Arial"/>
          <w:b/>
          <w:szCs w:val="22"/>
        </w:rPr>
      </w:pPr>
    </w:p>
    <w:p w14:paraId="0F053F7B" w14:textId="77777777" w:rsidR="0019508F" w:rsidRPr="000B1FD7" w:rsidRDefault="0019508F" w:rsidP="000B1FD7">
      <w:pPr>
        <w:jc w:val="both"/>
        <w:rPr>
          <w:rFonts w:cs="Arial"/>
          <w:b/>
          <w:szCs w:val="22"/>
        </w:rPr>
      </w:pPr>
      <w:r w:rsidRPr="000B1FD7">
        <w:rPr>
          <w:rFonts w:cs="Arial"/>
          <w:b/>
          <w:szCs w:val="22"/>
        </w:rPr>
        <w:t xml:space="preserve">The Purpose of the </w:t>
      </w:r>
      <w:r w:rsidR="007C3E65" w:rsidRPr="000B1FD7">
        <w:rPr>
          <w:rFonts w:cs="Arial"/>
          <w:b/>
          <w:szCs w:val="22"/>
        </w:rPr>
        <w:t>Post</w:t>
      </w:r>
    </w:p>
    <w:p w14:paraId="0F053F7C" w14:textId="77777777" w:rsidR="007C3E65" w:rsidRPr="000B1FD7" w:rsidRDefault="007C3E65" w:rsidP="000B1FD7">
      <w:pPr>
        <w:jc w:val="both"/>
        <w:rPr>
          <w:rFonts w:cs="Arial"/>
          <w:b/>
          <w:szCs w:val="22"/>
        </w:rPr>
      </w:pPr>
    </w:p>
    <w:p w14:paraId="0F053F7D" w14:textId="4C12638A" w:rsidR="0019508F" w:rsidRPr="000B1FD7" w:rsidRDefault="003010A1" w:rsidP="000B1FD7">
      <w:pPr>
        <w:jc w:val="both"/>
        <w:rPr>
          <w:rFonts w:cs="Arial"/>
          <w:szCs w:val="22"/>
        </w:rPr>
      </w:pPr>
      <w:r w:rsidRPr="000B1FD7">
        <w:rPr>
          <w:rFonts w:cs="Arial"/>
          <w:szCs w:val="22"/>
        </w:rPr>
        <w:t xml:space="preserve">To </w:t>
      </w:r>
      <w:r w:rsidR="00436EB2" w:rsidRPr="000B1FD7">
        <w:rPr>
          <w:rFonts w:cs="Arial"/>
          <w:szCs w:val="22"/>
        </w:rPr>
        <w:t>conduct original</w:t>
      </w:r>
      <w:r w:rsidRPr="000B1FD7">
        <w:rPr>
          <w:rFonts w:cs="Arial"/>
          <w:szCs w:val="22"/>
        </w:rPr>
        <w:t xml:space="preserve"> research for </w:t>
      </w:r>
      <w:r w:rsidR="00A70AB2" w:rsidRPr="000B1FD7">
        <w:rPr>
          <w:rFonts w:cs="Arial"/>
          <w:szCs w:val="22"/>
        </w:rPr>
        <w:t xml:space="preserve">an EPSRC-sponsored project on </w:t>
      </w:r>
      <w:r w:rsidR="00BA6241" w:rsidRPr="000B1FD7">
        <w:rPr>
          <w:rFonts w:cs="Arial"/>
          <w:szCs w:val="22"/>
        </w:rPr>
        <w:t>binaural speech enhancement for</w:t>
      </w:r>
      <w:r w:rsidR="00A70AB2" w:rsidRPr="000B1FD7">
        <w:rPr>
          <w:rFonts w:cs="Arial"/>
          <w:szCs w:val="22"/>
        </w:rPr>
        <w:t xml:space="preserve"> hearing aids. The project is concerned with </w:t>
      </w:r>
      <w:r w:rsidR="00436EB2" w:rsidRPr="000B1FD7">
        <w:rPr>
          <w:rFonts w:cs="Arial"/>
          <w:szCs w:val="22"/>
        </w:rPr>
        <w:t>the development of</w:t>
      </w:r>
      <w:r w:rsidR="00BA6241" w:rsidRPr="000B1FD7">
        <w:rPr>
          <w:rFonts w:cs="Arial"/>
          <w:szCs w:val="22"/>
        </w:rPr>
        <w:t xml:space="preserve"> robust binaural enhancement algorithms that are able to improve speech intelligibility </w:t>
      </w:r>
      <w:r w:rsidR="002A57AB" w:rsidRPr="000B1FD7">
        <w:rPr>
          <w:rFonts w:cs="Arial"/>
          <w:szCs w:val="22"/>
        </w:rPr>
        <w:t>for hearing aid users</w:t>
      </w:r>
      <w:r w:rsidR="007C3E65" w:rsidRPr="000B1FD7">
        <w:rPr>
          <w:rFonts w:cs="Arial"/>
          <w:szCs w:val="22"/>
        </w:rPr>
        <w:t>.</w:t>
      </w:r>
    </w:p>
    <w:p w14:paraId="0F053F7E" w14:textId="77777777" w:rsidR="00EB6E4C" w:rsidRPr="000B1FD7" w:rsidRDefault="00EB6E4C" w:rsidP="000B1FD7">
      <w:pPr>
        <w:jc w:val="both"/>
        <w:rPr>
          <w:rFonts w:cs="Arial"/>
          <w:szCs w:val="22"/>
        </w:rPr>
      </w:pPr>
    </w:p>
    <w:p w14:paraId="0F053F7F" w14:textId="77777777" w:rsidR="00EB6E4C" w:rsidRPr="000B1FD7" w:rsidRDefault="00EB6E4C" w:rsidP="000B1FD7">
      <w:pPr>
        <w:jc w:val="both"/>
        <w:rPr>
          <w:rFonts w:cs="Arial"/>
          <w:b/>
          <w:szCs w:val="22"/>
        </w:rPr>
      </w:pPr>
      <w:r w:rsidRPr="000B1FD7">
        <w:rPr>
          <w:rFonts w:cs="Arial"/>
          <w:b/>
          <w:szCs w:val="22"/>
        </w:rPr>
        <w:t>Key Working Relationships</w:t>
      </w:r>
    </w:p>
    <w:p w14:paraId="0F053F80" w14:textId="77777777" w:rsidR="00EB6E4C" w:rsidRPr="000B1FD7" w:rsidRDefault="00EB6E4C" w:rsidP="000B1FD7">
      <w:pPr>
        <w:jc w:val="both"/>
        <w:rPr>
          <w:rFonts w:cs="Arial"/>
          <w:b/>
          <w:szCs w:val="22"/>
        </w:rPr>
      </w:pPr>
    </w:p>
    <w:p w14:paraId="0F053F81" w14:textId="63200D6C" w:rsidR="00EB6E4C" w:rsidRPr="000B1FD7" w:rsidRDefault="00EB6E4C" w:rsidP="000B1FD7">
      <w:pPr>
        <w:autoSpaceDE w:val="0"/>
        <w:autoSpaceDN w:val="0"/>
        <w:adjustRightInd w:val="0"/>
        <w:jc w:val="both"/>
        <w:rPr>
          <w:rFonts w:cs="Arial"/>
          <w:szCs w:val="22"/>
          <w:lang w:eastAsia="en-GB"/>
        </w:rPr>
      </w:pPr>
      <w:r w:rsidRPr="000B1FD7">
        <w:rPr>
          <w:rFonts w:cs="Arial"/>
          <w:szCs w:val="22"/>
          <w:lang w:eastAsia="en-GB"/>
        </w:rPr>
        <w:t xml:space="preserve">The successful applicant will work principally under the direction of </w:t>
      </w:r>
      <w:r w:rsidR="002A57AB" w:rsidRPr="000B1FD7">
        <w:rPr>
          <w:rFonts w:cs="Arial"/>
          <w:szCs w:val="22"/>
        </w:rPr>
        <w:t>Mr Mike Brookes &amp; Dr Patrick A. Naylor</w:t>
      </w:r>
      <w:r w:rsidRPr="000B1FD7">
        <w:rPr>
          <w:rFonts w:cs="Arial"/>
          <w:szCs w:val="22"/>
          <w:lang w:eastAsia="en-GB"/>
        </w:rPr>
        <w:t xml:space="preserve"> but will also work closely with </w:t>
      </w:r>
      <w:r w:rsidR="00B3780A" w:rsidRPr="000B1FD7">
        <w:rPr>
          <w:rFonts w:cs="Arial"/>
          <w:szCs w:val="22"/>
          <w:lang w:eastAsia="en-GB"/>
        </w:rPr>
        <w:t xml:space="preserve">other members of the project team including </w:t>
      </w:r>
      <w:r w:rsidRPr="000B1FD7">
        <w:rPr>
          <w:rFonts w:cs="Arial"/>
          <w:szCs w:val="22"/>
          <w:lang w:eastAsia="en-GB"/>
        </w:rPr>
        <w:t xml:space="preserve">collaborators </w:t>
      </w:r>
      <w:r w:rsidR="002A57AB" w:rsidRPr="000B1FD7">
        <w:rPr>
          <w:rFonts w:cs="Arial"/>
          <w:szCs w:val="22"/>
          <w:lang w:eastAsia="en-GB"/>
        </w:rPr>
        <w:t xml:space="preserve">in </w:t>
      </w:r>
      <w:r w:rsidR="002A57AB" w:rsidRPr="000B1FD7">
        <w:rPr>
          <w:rFonts w:cs="Arial"/>
          <w:szCs w:val="22"/>
        </w:rPr>
        <w:t xml:space="preserve">Speech Hearing &amp; Phonetic Sciences </w:t>
      </w:r>
      <w:r w:rsidR="00B3780A" w:rsidRPr="000B1FD7">
        <w:rPr>
          <w:rFonts w:cs="Arial"/>
          <w:szCs w:val="22"/>
        </w:rPr>
        <w:t>at</w:t>
      </w:r>
      <w:r w:rsidR="002A57AB" w:rsidRPr="000B1FD7">
        <w:rPr>
          <w:rFonts w:cs="Arial"/>
          <w:szCs w:val="22"/>
        </w:rPr>
        <w:t xml:space="preserve"> University College London</w:t>
      </w:r>
      <w:r w:rsidR="00B3780A" w:rsidRPr="000B1FD7">
        <w:rPr>
          <w:rFonts w:cs="Arial"/>
          <w:szCs w:val="22"/>
        </w:rPr>
        <w:t>.</w:t>
      </w:r>
    </w:p>
    <w:p w14:paraId="0F053F82" w14:textId="77777777" w:rsidR="004D20AC" w:rsidRPr="000B1FD7" w:rsidRDefault="004D20AC" w:rsidP="000B1FD7">
      <w:pPr>
        <w:jc w:val="both"/>
        <w:rPr>
          <w:rFonts w:cs="Arial"/>
          <w:szCs w:val="22"/>
        </w:rPr>
      </w:pPr>
    </w:p>
    <w:p w14:paraId="0F053F83" w14:textId="77777777" w:rsidR="00EB6E4C" w:rsidRPr="000B1FD7" w:rsidRDefault="00EB6E4C" w:rsidP="000B1FD7">
      <w:pPr>
        <w:jc w:val="both"/>
        <w:rPr>
          <w:rFonts w:cs="Arial"/>
          <w:szCs w:val="22"/>
        </w:rPr>
      </w:pPr>
    </w:p>
    <w:p w14:paraId="0F053F84" w14:textId="77777777" w:rsidR="0019508F" w:rsidRPr="000B1FD7" w:rsidRDefault="0019508F" w:rsidP="000B1FD7">
      <w:pPr>
        <w:jc w:val="both"/>
        <w:rPr>
          <w:rFonts w:cs="Arial"/>
          <w:b/>
          <w:szCs w:val="22"/>
        </w:rPr>
      </w:pPr>
      <w:r w:rsidRPr="000B1FD7">
        <w:rPr>
          <w:rFonts w:cs="Arial"/>
          <w:b/>
          <w:szCs w:val="22"/>
        </w:rPr>
        <w:t>Key Responsibilities</w:t>
      </w:r>
    </w:p>
    <w:p w14:paraId="0F053F85" w14:textId="77777777" w:rsidR="0019508F" w:rsidRPr="000B1FD7" w:rsidRDefault="003010A1" w:rsidP="000B1FD7">
      <w:pPr>
        <w:pStyle w:val="NoSpacing"/>
        <w:numPr>
          <w:ilvl w:val="0"/>
          <w:numId w:val="19"/>
        </w:numPr>
        <w:jc w:val="both"/>
        <w:rPr>
          <w:rFonts w:cs="Arial"/>
          <w:b/>
          <w:szCs w:val="22"/>
        </w:rPr>
      </w:pPr>
      <w:r w:rsidRPr="000B1FD7">
        <w:rPr>
          <w:rFonts w:cs="Arial"/>
          <w:szCs w:val="22"/>
        </w:rPr>
        <w:t xml:space="preserve">To </w:t>
      </w:r>
      <w:r w:rsidR="007C3E65" w:rsidRPr="000B1FD7">
        <w:rPr>
          <w:rFonts w:cs="Arial"/>
          <w:szCs w:val="22"/>
        </w:rPr>
        <w:t xml:space="preserve">undertake </w:t>
      </w:r>
      <w:r w:rsidRPr="000B1FD7">
        <w:rPr>
          <w:rFonts w:cs="Arial"/>
          <w:szCs w:val="22"/>
        </w:rPr>
        <w:t>original research</w:t>
      </w:r>
    </w:p>
    <w:p w14:paraId="0F053F86" w14:textId="1A2E824C" w:rsidR="007C3E65" w:rsidRPr="000B1FD7" w:rsidRDefault="007C3E65" w:rsidP="000B1FD7">
      <w:pPr>
        <w:pStyle w:val="NoSpacing"/>
        <w:numPr>
          <w:ilvl w:val="0"/>
          <w:numId w:val="19"/>
        </w:numPr>
        <w:jc w:val="both"/>
        <w:rPr>
          <w:rFonts w:cs="Arial"/>
          <w:szCs w:val="22"/>
        </w:rPr>
      </w:pPr>
      <w:r w:rsidRPr="000B1FD7">
        <w:rPr>
          <w:rFonts w:cs="Arial"/>
          <w:szCs w:val="22"/>
        </w:rPr>
        <w:t xml:space="preserve">To plan and carry out research in accordance with </w:t>
      </w:r>
      <w:r w:rsidR="00375005" w:rsidRPr="000B1FD7">
        <w:rPr>
          <w:rFonts w:cs="Arial"/>
          <w:szCs w:val="22"/>
        </w:rPr>
        <w:t>the project aims and timeframes.</w:t>
      </w:r>
    </w:p>
    <w:p w14:paraId="0F053F87" w14:textId="1E6EC2A9" w:rsidR="003010A1" w:rsidRPr="000B1FD7" w:rsidRDefault="003010A1" w:rsidP="000B1FD7">
      <w:pPr>
        <w:pStyle w:val="NoSpacing"/>
        <w:numPr>
          <w:ilvl w:val="0"/>
          <w:numId w:val="19"/>
        </w:numPr>
        <w:jc w:val="both"/>
        <w:rPr>
          <w:rFonts w:cs="Arial"/>
          <w:szCs w:val="22"/>
        </w:rPr>
      </w:pPr>
      <w:r w:rsidRPr="000B1FD7">
        <w:rPr>
          <w:rFonts w:cs="Arial"/>
          <w:szCs w:val="22"/>
        </w:rPr>
        <w:t>To participate in project meetings</w:t>
      </w:r>
      <w:r w:rsidR="0001763B" w:rsidRPr="000B1FD7">
        <w:rPr>
          <w:rFonts w:cs="Arial"/>
          <w:szCs w:val="22"/>
        </w:rPr>
        <w:t>, seminars, and be prepared to give seminars, and attend rel</w:t>
      </w:r>
      <w:r w:rsidR="00375005" w:rsidRPr="000B1FD7">
        <w:rPr>
          <w:rFonts w:cs="Arial"/>
          <w:szCs w:val="22"/>
        </w:rPr>
        <w:t>evant workshops and conferences.</w:t>
      </w:r>
    </w:p>
    <w:p w14:paraId="0F053F88" w14:textId="77777777" w:rsidR="003010A1" w:rsidRPr="000B1FD7" w:rsidRDefault="003010A1" w:rsidP="000B1FD7">
      <w:pPr>
        <w:pStyle w:val="NoSpacing"/>
        <w:numPr>
          <w:ilvl w:val="0"/>
          <w:numId w:val="19"/>
        </w:numPr>
        <w:jc w:val="both"/>
        <w:rPr>
          <w:rFonts w:cs="Arial"/>
          <w:b/>
          <w:szCs w:val="22"/>
        </w:rPr>
      </w:pPr>
      <w:r w:rsidRPr="000B1FD7">
        <w:rPr>
          <w:rFonts w:cs="Arial"/>
          <w:szCs w:val="22"/>
        </w:rPr>
        <w:t xml:space="preserve">To present research in conferences, open days and </w:t>
      </w:r>
      <w:r w:rsidR="00B831C3" w:rsidRPr="000B1FD7">
        <w:rPr>
          <w:rFonts w:cs="Arial"/>
          <w:szCs w:val="22"/>
        </w:rPr>
        <w:t>to d</w:t>
      </w:r>
      <w:r w:rsidRPr="000B1FD7">
        <w:rPr>
          <w:rFonts w:cs="Arial"/>
          <w:szCs w:val="22"/>
        </w:rPr>
        <w:t>epartmental visitors</w:t>
      </w:r>
    </w:p>
    <w:p w14:paraId="0F053F89" w14:textId="3A59B482" w:rsidR="00B831C3" w:rsidRPr="000B1FD7" w:rsidRDefault="0001763B" w:rsidP="000B1FD7">
      <w:pPr>
        <w:pStyle w:val="NoSpacing"/>
        <w:numPr>
          <w:ilvl w:val="0"/>
          <w:numId w:val="19"/>
        </w:numPr>
        <w:jc w:val="both"/>
        <w:rPr>
          <w:rFonts w:cs="Arial"/>
          <w:szCs w:val="22"/>
        </w:rPr>
      </w:pPr>
      <w:r w:rsidRPr="000B1FD7">
        <w:rPr>
          <w:rFonts w:cs="Arial"/>
          <w:szCs w:val="22"/>
        </w:rPr>
        <w:t>To write progress reports and prepare results for publication and dissemination via jour</w:t>
      </w:r>
      <w:r w:rsidR="00375005" w:rsidRPr="000B1FD7">
        <w:rPr>
          <w:rFonts w:cs="Arial"/>
          <w:szCs w:val="22"/>
        </w:rPr>
        <w:t>nals, presentations and the web.</w:t>
      </w:r>
    </w:p>
    <w:p w14:paraId="0F053F8A" w14:textId="7C71F1E4" w:rsidR="003010A1" w:rsidRPr="000B1FD7" w:rsidRDefault="003010A1" w:rsidP="000B1FD7">
      <w:pPr>
        <w:pStyle w:val="NoSpacing"/>
        <w:numPr>
          <w:ilvl w:val="0"/>
          <w:numId w:val="19"/>
        </w:numPr>
        <w:jc w:val="both"/>
        <w:rPr>
          <w:rFonts w:cs="Arial"/>
          <w:b/>
          <w:szCs w:val="22"/>
        </w:rPr>
      </w:pPr>
      <w:r w:rsidRPr="000B1FD7">
        <w:rPr>
          <w:rFonts w:cs="Arial"/>
          <w:szCs w:val="22"/>
        </w:rPr>
        <w:t>To co</w:t>
      </w:r>
      <w:r w:rsidR="00C83D8B" w:rsidRPr="000B1FD7">
        <w:rPr>
          <w:rFonts w:cs="Arial"/>
          <w:szCs w:val="22"/>
        </w:rPr>
        <w:t>-</w:t>
      </w:r>
      <w:r w:rsidRPr="000B1FD7">
        <w:rPr>
          <w:rFonts w:cs="Arial"/>
          <w:szCs w:val="22"/>
        </w:rPr>
        <w:t>operate with and/or co</w:t>
      </w:r>
      <w:r w:rsidR="00C83D8B" w:rsidRPr="000B1FD7">
        <w:rPr>
          <w:rFonts w:cs="Arial"/>
          <w:szCs w:val="22"/>
        </w:rPr>
        <w:t>-</w:t>
      </w:r>
      <w:r w:rsidRPr="000B1FD7">
        <w:rPr>
          <w:rFonts w:cs="Arial"/>
          <w:szCs w:val="22"/>
        </w:rPr>
        <w:t>supervise research students wor</w:t>
      </w:r>
      <w:r w:rsidR="00C50216" w:rsidRPr="000B1FD7">
        <w:rPr>
          <w:rFonts w:cs="Arial"/>
          <w:szCs w:val="22"/>
        </w:rPr>
        <w:t>king o</w:t>
      </w:r>
      <w:r w:rsidR="00375005" w:rsidRPr="000B1FD7">
        <w:rPr>
          <w:rFonts w:cs="Arial"/>
          <w:szCs w:val="22"/>
        </w:rPr>
        <w:t>n topics related to the project.</w:t>
      </w:r>
    </w:p>
    <w:p w14:paraId="0F053F8B" w14:textId="02045082" w:rsidR="003010A1" w:rsidRPr="000B1FD7" w:rsidRDefault="003010A1" w:rsidP="000B1FD7">
      <w:pPr>
        <w:pStyle w:val="NoSpacing"/>
        <w:numPr>
          <w:ilvl w:val="0"/>
          <w:numId w:val="19"/>
        </w:numPr>
        <w:jc w:val="both"/>
        <w:rPr>
          <w:rFonts w:cs="Arial"/>
          <w:b/>
          <w:szCs w:val="22"/>
        </w:rPr>
      </w:pPr>
      <w:r w:rsidRPr="000B1FD7">
        <w:rPr>
          <w:rFonts w:cs="Arial"/>
          <w:szCs w:val="22"/>
        </w:rPr>
        <w:t>To liaise with</w:t>
      </w:r>
      <w:r w:rsidR="008F761F" w:rsidRPr="000B1FD7">
        <w:rPr>
          <w:rFonts w:cs="Arial"/>
          <w:szCs w:val="22"/>
        </w:rPr>
        <w:t xml:space="preserve"> other members of the </w:t>
      </w:r>
      <w:r w:rsidR="00436EB2" w:rsidRPr="000B1FD7">
        <w:rPr>
          <w:rFonts w:cs="Arial"/>
          <w:szCs w:val="22"/>
        </w:rPr>
        <w:t xml:space="preserve">project </w:t>
      </w:r>
      <w:r w:rsidR="008F761F" w:rsidRPr="000B1FD7">
        <w:rPr>
          <w:rFonts w:cs="Arial"/>
          <w:szCs w:val="22"/>
        </w:rPr>
        <w:t>team</w:t>
      </w:r>
      <w:r w:rsidRPr="000B1FD7">
        <w:rPr>
          <w:rFonts w:cs="Arial"/>
          <w:szCs w:val="22"/>
        </w:rPr>
        <w:t xml:space="preserve"> and co</w:t>
      </w:r>
      <w:r w:rsidR="00C83D8B" w:rsidRPr="000B1FD7">
        <w:rPr>
          <w:rFonts w:cs="Arial"/>
          <w:szCs w:val="22"/>
        </w:rPr>
        <w:t>-</w:t>
      </w:r>
      <w:r w:rsidRPr="000B1FD7">
        <w:rPr>
          <w:rFonts w:cs="Arial"/>
          <w:szCs w:val="22"/>
        </w:rPr>
        <w:t>operate with them for the benefit of the project objectives</w:t>
      </w:r>
      <w:r w:rsidR="00375005" w:rsidRPr="000B1FD7">
        <w:rPr>
          <w:rFonts w:cs="Arial"/>
          <w:szCs w:val="22"/>
        </w:rPr>
        <w:t>.</w:t>
      </w:r>
    </w:p>
    <w:p w14:paraId="0F053F8C" w14:textId="05495A3B" w:rsidR="0001763B" w:rsidRPr="000B1FD7" w:rsidRDefault="0001763B" w:rsidP="000B1FD7">
      <w:pPr>
        <w:pStyle w:val="NoSpacing"/>
        <w:numPr>
          <w:ilvl w:val="0"/>
          <w:numId w:val="19"/>
        </w:numPr>
        <w:jc w:val="both"/>
        <w:rPr>
          <w:rFonts w:cs="Arial"/>
          <w:szCs w:val="22"/>
        </w:rPr>
      </w:pPr>
      <w:r w:rsidRPr="000B1FD7">
        <w:rPr>
          <w:rFonts w:cs="Arial"/>
          <w:szCs w:val="22"/>
        </w:rPr>
        <w:t>To help main</w:t>
      </w:r>
      <w:r w:rsidR="00375005" w:rsidRPr="000B1FD7">
        <w:rPr>
          <w:rFonts w:cs="Arial"/>
          <w:szCs w:val="22"/>
        </w:rPr>
        <w:t>tain the laboratory environment</w:t>
      </w:r>
    </w:p>
    <w:p w14:paraId="0F053F8D" w14:textId="6F4642E6" w:rsidR="0001763B" w:rsidRPr="000B1FD7" w:rsidRDefault="0001763B" w:rsidP="000B1FD7">
      <w:pPr>
        <w:pStyle w:val="NoSpacing"/>
        <w:numPr>
          <w:ilvl w:val="0"/>
          <w:numId w:val="19"/>
        </w:numPr>
        <w:jc w:val="both"/>
        <w:rPr>
          <w:rFonts w:cs="Arial"/>
          <w:szCs w:val="22"/>
        </w:rPr>
      </w:pPr>
      <w:r w:rsidRPr="000B1FD7">
        <w:rPr>
          <w:rFonts w:cs="Arial"/>
          <w:szCs w:val="22"/>
        </w:rPr>
        <w:t xml:space="preserve">To develop a sound understanding of ethical and health and safety regulations, and the responsibilities of </w:t>
      </w:r>
      <w:r w:rsidR="00375005" w:rsidRPr="000B1FD7">
        <w:rPr>
          <w:rFonts w:cs="Arial"/>
          <w:szCs w:val="22"/>
        </w:rPr>
        <w:t>themselves and their colleagues.</w:t>
      </w:r>
    </w:p>
    <w:p w14:paraId="0F053F8E" w14:textId="5A61A6BB" w:rsidR="0001763B" w:rsidRPr="000B1FD7" w:rsidRDefault="0001763B" w:rsidP="000B1FD7">
      <w:pPr>
        <w:pStyle w:val="NoSpacing"/>
        <w:numPr>
          <w:ilvl w:val="0"/>
          <w:numId w:val="19"/>
        </w:numPr>
        <w:jc w:val="both"/>
        <w:rPr>
          <w:rFonts w:cs="Arial"/>
          <w:szCs w:val="22"/>
        </w:rPr>
      </w:pPr>
      <w:r w:rsidRPr="000B1FD7">
        <w:rPr>
          <w:rFonts w:cs="Arial"/>
          <w:szCs w:val="22"/>
        </w:rPr>
        <w:t>To undertake any necessary training and/or development</w:t>
      </w:r>
      <w:r w:rsidR="00375005" w:rsidRPr="000B1FD7">
        <w:rPr>
          <w:rFonts w:cs="Arial"/>
          <w:szCs w:val="22"/>
        </w:rPr>
        <w:t>.</w:t>
      </w:r>
    </w:p>
    <w:p w14:paraId="0F053F8F" w14:textId="067BE736" w:rsidR="0001763B" w:rsidRPr="000B1FD7" w:rsidRDefault="0001763B" w:rsidP="000B1FD7">
      <w:pPr>
        <w:pStyle w:val="NoSpacing"/>
        <w:numPr>
          <w:ilvl w:val="0"/>
          <w:numId w:val="19"/>
        </w:numPr>
        <w:jc w:val="both"/>
        <w:rPr>
          <w:rFonts w:cs="Arial"/>
          <w:szCs w:val="22"/>
        </w:rPr>
      </w:pPr>
      <w:r w:rsidRPr="000B1FD7">
        <w:rPr>
          <w:rFonts w:cs="Arial"/>
          <w:szCs w:val="22"/>
        </w:rPr>
        <w:t xml:space="preserve">Any other duties commensurate with the grade of the post as directed by </w:t>
      </w:r>
      <w:r w:rsidR="00B3780A" w:rsidRPr="000B1FD7">
        <w:rPr>
          <w:rFonts w:cs="Arial"/>
          <w:szCs w:val="22"/>
        </w:rPr>
        <w:t xml:space="preserve">the </w:t>
      </w:r>
      <w:r w:rsidRPr="000B1FD7">
        <w:rPr>
          <w:rFonts w:cs="Arial"/>
          <w:szCs w:val="22"/>
        </w:rPr>
        <w:t>line manager / supervisor</w:t>
      </w:r>
      <w:r w:rsidR="00375005" w:rsidRPr="000B1FD7">
        <w:rPr>
          <w:rFonts w:cs="Arial"/>
          <w:szCs w:val="22"/>
        </w:rPr>
        <w:t>.</w:t>
      </w:r>
    </w:p>
    <w:p w14:paraId="0F053F90" w14:textId="77777777" w:rsidR="00C83D8B" w:rsidRPr="000B1FD7" w:rsidRDefault="00C83D8B" w:rsidP="000B1FD7">
      <w:pPr>
        <w:autoSpaceDE w:val="0"/>
        <w:autoSpaceDN w:val="0"/>
        <w:adjustRightInd w:val="0"/>
        <w:spacing w:before="120"/>
        <w:jc w:val="both"/>
        <w:rPr>
          <w:rFonts w:cs="Arial"/>
          <w:b/>
          <w:bCs/>
          <w:i/>
          <w:iCs/>
          <w:color w:val="000000"/>
          <w:szCs w:val="22"/>
          <w:lang w:eastAsia="en-GB"/>
        </w:rPr>
      </w:pPr>
    </w:p>
    <w:p w14:paraId="0F053F91" w14:textId="77777777" w:rsidR="00EB6E4C" w:rsidRPr="000B1FD7" w:rsidRDefault="00EB6E4C" w:rsidP="000B1FD7">
      <w:pPr>
        <w:autoSpaceDE w:val="0"/>
        <w:autoSpaceDN w:val="0"/>
        <w:adjustRightInd w:val="0"/>
        <w:spacing w:before="120"/>
        <w:jc w:val="both"/>
        <w:rPr>
          <w:rFonts w:cs="Arial"/>
          <w:b/>
          <w:bCs/>
          <w:i/>
          <w:iCs/>
          <w:color w:val="000000"/>
          <w:szCs w:val="22"/>
          <w:lang w:eastAsia="en-GB"/>
        </w:rPr>
      </w:pPr>
      <w:r w:rsidRPr="000B1FD7">
        <w:rPr>
          <w:rFonts w:cs="Arial"/>
          <w:b/>
          <w:bCs/>
          <w:i/>
          <w:iCs/>
          <w:color w:val="000000"/>
          <w:szCs w:val="22"/>
          <w:lang w:eastAsia="en-GB"/>
        </w:rPr>
        <w:lastRenderedPageBreak/>
        <w:t>To observe and comply with all College policies and regulations, including the key policies and procedures on Confidentiality, Conflict of Interest, Data Protection, Equal Opportunities, Financial Regulations, Health and Safety, Imperial Expectations (for new leaders, managers and supervisors), Information Technology, Private Engagements and Register of Interests, and Smoking.</w:t>
      </w:r>
    </w:p>
    <w:p w14:paraId="0F053F92" w14:textId="77777777" w:rsidR="00EB6E4C" w:rsidRPr="000B1FD7" w:rsidRDefault="00EB6E4C" w:rsidP="000B1FD7">
      <w:pPr>
        <w:autoSpaceDE w:val="0"/>
        <w:autoSpaceDN w:val="0"/>
        <w:adjustRightInd w:val="0"/>
        <w:spacing w:before="120"/>
        <w:jc w:val="both"/>
        <w:rPr>
          <w:rFonts w:cs="Arial"/>
          <w:b/>
          <w:bCs/>
          <w:color w:val="000000"/>
          <w:szCs w:val="22"/>
          <w:lang w:eastAsia="en-GB"/>
        </w:rPr>
      </w:pPr>
      <w:r w:rsidRPr="000B1FD7">
        <w:rPr>
          <w:rFonts w:cs="Arial"/>
          <w:b/>
          <w:bCs/>
          <w:i/>
          <w:iCs/>
          <w:color w:val="000000"/>
          <w:szCs w:val="22"/>
          <w:lang w:eastAsia="en-GB"/>
        </w:rPr>
        <w:t xml:space="preserve">To undertake specific safety responsibilities relevant to individual roles, as set out on the College Website Health and Safety Structure and Responsibilities page </w:t>
      </w:r>
      <w:r w:rsidRPr="000B1FD7">
        <w:rPr>
          <w:rFonts w:cs="Arial"/>
          <w:b/>
          <w:bCs/>
          <w:color w:val="000000"/>
          <w:szCs w:val="22"/>
          <w:lang w:eastAsia="en-GB"/>
        </w:rPr>
        <w:t>(</w:t>
      </w:r>
      <w:hyperlink r:id="rId9" w:history="1">
        <w:r w:rsidRPr="000B1FD7">
          <w:rPr>
            <w:rStyle w:val="Hyperlink"/>
            <w:rFonts w:cs="Arial"/>
            <w:i/>
            <w:iCs/>
            <w:szCs w:val="22"/>
            <w:lang w:eastAsia="en-GB"/>
          </w:rPr>
          <w:t>http://www3.imperial.ac.uk/safety/policies/organisationandarrangements</w:t>
        </w:r>
      </w:hyperlink>
      <w:r w:rsidRPr="000B1FD7">
        <w:rPr>
          <w:rFonts w:cs="Arial"/>
          <w:b/>
          <w:bCs/>
          <w:color w:val="000000"/>
          <w:szCs w:val="22"/>
          <w:lang w:eastAsia="en-GB"/>
        </w:rPr>
        <w:t>).</w:t>
      </w:r>
    </w:p>
    <w:p w14:paraId="0F053F93" w14:textId="77777777" w:rsidR="00EB6E4C" w:rsidRPr="000B1FD7" w:rsidRDefault="00EB6E4C" w:rsidP="000B1FD7">
      <w:pPr>
        <w:autoSpaceDE w:val="0"/>
        <w:autoSpaceDN w:val="0"/>
        <w:adjustRightInd w:val="0"/>
        <w:spacing w:before="120"/>
        <w:jc w:val="both"/>
        <w:rPr>
          <w:rFonts w:cs="Arial"/>
          <w:b/>
          <w:bCs/>
          <w:i/>
          <w:iCs/>
          <w:szCs w:val="22"/>
          <w:lang w:eastAsia="en-GB"/>
        </w:rPr>
      </w:pPr>
      <w:r w:rsidRPr="000B1FD7">
        <w:rPr>
          <w:rFonts w:cs="Arial"/>
          <w:b/>
          <w:bCs/>
          <w:i/>
          <w:iCs/>
          <w:szCs w:val="22"/>
          <w:lang w:eastAsia="en-GB"/>
        </w:rPr>
        <w:t>Job descriptions cannot be exhaustive and the post-holder may be required to undertake other duties, which are broadly in line with the above key responsibilities.</w:t>
      </w:r>
    </w:p>
    <w:p w14:paraId="0F053F94" w14:textId="77777777" w:rsidR="00EB6E4C" w:rsidRPr="000B1FD7" w:rsidRDefault="00EB6E4C" w:rsidP="000B1FD7">
      <w:pPr>
        <w:autoSpaceDE w:val="0"/>
        <w:autoSpaceDN w:val="0"/>
        <w:adjustRightInd w:val="0"/>
        <w:spacing w:before="120"/>
        <w:jc w:val="both"/>
        <w:rPr>
          <w:rFonts w:cs="Arial"/>
          <w:b/>
          <w:bCs/>
          <w:i/>
          <w:iCs/>
          <w:szCs w:val="22"/>
          <w:lang w:eastAsia="en-GB"/>
        </w:rPr>
      </w:pPr>
      <w:r w:rsidRPr="000B1FD7">
        <w:rPr>
          <w:rFonts w:cs="Arial"/>
          <w:b/>
          <w:bCs/>
          <w:i/>
          <w:iCs/>
          <w:szCs w:val="22"/>
          <w:lang w:eastAsia="en-GB"/>
        </w:rPr>
        <w:t>Imperial College is committed to equality of opportunity and to eliminating discrimination. All employees are expected to adhere to the principles set out in its Equal Opportunities in Employment Policy, Promoting Race Equality Policy and all other relevant guidance/practice frameworks.</w:t>
      </w:r>
    </w:p>
    <w:p w14:paraId="0F053F95" w14:textId="77777777" w:rsidR="009E1D72" w:rsidRPr="000B1FD7" w:rsidRDefault="009E1D72" w:rsidP="000B1FD7">
      <w:pPr>
        <w:jc w:val="both"/>
        <w:rPr>
          <w:rFonts w:cs="Arial"/>
          <w:i/>
          <w:szCs w:val="22"/>
        </w:rPr>
      </w:pPr>
    </w:p>
    <w:p w14:paraId="0F053F96" w14:textId="77777777" w:rsidR="009E1D72" w:rsidRPr="000B1FD7" w:rsidRDefault="009E1D72" w:rsidP="000B1FD7">
      <w:pPr>
        <w:jc w:val="both"/>
        <w:rPr>
          <w:rFonts w:cs="Arial"/>
          <w:i/>
          <w:szCs w:val="22"/>
        </w:rPr>
      </w:pPr>
      <w:r w:rsidRPr="000B1FD7">
        <w:rPr>
          <w:rFonts w:cs="Arial"/>
          <w:i/>
          <w:szCs w:val="22"/>
        </w:rPr>
        <w:br w:type="page"/>
      </w:r>
    </w:p>
    <w:p w14:paraId="0F053F97" w14:textId="77777777" w:rsidR="009A3F21" w:rsidRPr="000B1FD7" w:rsidRDefault="009A3F21" w:rsidP="000B1FD7">
      <w:pPr>
        <w:jc w:val="both"/>
        <w:rPr>
          <w:rFonts w:cs="Arial"/>
          <w:b/>
          <w:szCs w:val="22"/>
        </w:rPr>
      </w:pPr>
      <w:r w:rsidRPr="000B1FD7">
        <w:rPr>
          <w:rFonts w:cs="Arial"/>
          <w:b/>
          <w:szCs w:val="22"/>
        </w:rPr>
        <w:lastRenderedPageBreak/>
        <w:t>PERSON SPECIFICATION</w:t>
      </w:r>
    </w:p>
    <w:p w14:paraId="0F053F98" w14:textId="77777777" w:rsidR="009A3F21" w:rsidRPr="000B1FD7" w:rsidRDefault="009A3F21" w:rsidP="000B1FD7">
      <w:pPr>
        <w:jc w:val="both"/>
        <w:rPr>
          <w:rFonts w:cs="Arial"/>
          <w:b/>
          <w:szCs w:val="22"/>
        </w:rPr>
      </w:pPr>
    </w:p>
    <w:p w14:paraId="0F053F99" w14:textId="77777777" w:rsidR="009A3F21" w:rsidRPr="000B1FD7" w:rsidRDefault="009A3F21" w:rsidP="000B1FD7">
      <w:pPr>
        <w:jc w:val="both"/>
        <w:rPr>
          <w:rFonts w:cs="Arial"/>
          <w:b/>
          <w:szCs w:val="22"/>
        </w:rPr>
      </w:pPr>
      <w:r w:rsidRPr="000B1FD7">
        <w:rPr>
          <w:rFonts w:cs="Arial"/>
          <w:b/>
          <w:szCs w:val="22"/>
        </w:rPr>
        <w:t>Applicants are required to demonstrate that they possess the following attributes.</w:t>
      </w:r>
    </w:p>
    <w:p w14:paraId="0F053F9A" w14:textId="77777777" w:rsidR="00AE0A1D" w:rsidRPr="000B1FD7" w:rsidRDefault="00AE0A1D" w:rsidP="000B1FD7">
      <w:pPr>
        <w:jc w:val="both"/>
        <w:rPr>
          <w:rFonts w:cs="Arial"/>
          <w:szCs w:val="22"/>
        </w:rPr>
      </w:pPr>
    </w:p>
    <w:p w14:paraId="0F053F9B" w14:textId="77777777" w:rsidR="00EB6E4C" w:rsidRPr="000B1FD7" w:rsidRDefault="00F4443D" w:rsidP="000B1FD7">
      <w:pPr>
        <w:tabs>
          <w:tab w:val="left" w:pos="750"/>
          <w:tab w:val="right" w:pos="8537"/>
        </w:tabs>
        <w:spacing w:line="276" w:lineRule="auto"/>
        <w:jc w:val="both"/>
        <w:rPr>
          <w:rFonts w:cs="Arial"/>
          <w:b/>
          <w:szCs w:val="22"/>
        </w:rPr>
      </w:pPr>
      <w:hyperlink r:id="rId10" w:history="1">
        <w:r w:rsidR="00EB6E4C" w:rsidRPr="000B1FD7">
          <w:rPr>
            <w:rFonts w:cs="Arial"/>
            <w:b/>
            <w:color w:val="0000FF"/>
            <w:szCs w:val="22"/>
            <w:u w:val="single"/>
          </w:rPr>
          <w:t>Imperial Expectations</w:t>
        </w:r>
      </w:hyperlink>
    </w:p>
    <w:p w14:paraId="0F053F9C" w14:textId="77777777" w:rsidR="00EB6E4C" w:rsidRPr="000B1FD7" w:rsidRDefault="00EB6E4C" w:rsidP="000B1FD7">
      <w:pPr>
        <w:tabs>
          <w:tab w:val="left" w:pos="750"/>
          <w:tab w:val="right" w:pos="8537"/>
        </w:tabs>
        <w:spacing w:line="276" w:lineRule="auto"/>
        <w:jc w:val="both"/>
        <w:rPr>
          <w:rFonts w:cs="Arial"/>
          <w:szCs w:val="22"/>
        </w:rPr>
      </w:pPr>
      <w:r w:rsidRPr="000B1FD7">
        <w:rPr>
          <w:rFonts w:cs="Arial"/>
          <w:szCs w:val="22"/>
        </w:rPr>
        <w:t xml:space="preserve">These are the 7 principles that Imperial leaders, managers and supervisors are expected to follow: </w:t>
      </w:r>
    </w:p>
    <w:p w14:paraId="0F053F9D" w14:textId="77777777" w:rsidR="00EB6E4C" w:rsidRPr="000B1FD7" w:rsidRDefault="00EB6E4C" w:rsidP="000B1FD7">
      <w:pPr>
        <w:numPr>
          <w:ilvl w:val="0"/>
          <w:numId w:val="14"/>
        </w:numPr>
        <w:spacing w:line="276" w:lineRule="auto"/>
        <w:jc w:val="both"/>
        <w:rPr>
          <w:rFonts w:cs="Arial"/>
          <w:szCs w:val="22"/>
        </w:rPr>
      </w:pPr>
      <w:r w:rsidRPr="000B1FD7">
        <w:rPr>
          <w:rFonts w:cs="Arial"/>
          <w:szCs w:val="22"/>
        </w:rPr>
        <w:t xml:space="preserve">Champion a positive approach to change and opportunity </w:t>
      </w:r>
    </w:p>
    <w:p w14:paraId="0F053F9E" w14:textId="77777777" w:rsidR="00EB6E4C" w:rsidRPr="000B1FD7" w:rsidRDefault="00EB6E4C" w:rsidP="000B1FD7">
      <w:pPr>
        <w:numPr>
          <w:ilvl w:val="0"/>
          <w:numId w:val="14"/>
        </w:numPr>
        <w:spacing w:line="276" w:lineRule="auto"/>
        <w:jc w:val="both"/>
        <w:rPr>
          <w:rFonts w:cs="Arial"/>
          <w:szCs w:val="22"/>
        </w:rPr>
      </w:pPr>
      <w:r w:rsidRPr="000B1FD7">
        <w:rPr>
          <w:rFonts w:cs="Arial"/>
          <w:szCs w:val="22"/>
        </w:rPr>
        <w:t xml:space="preserve">Communicate regularly and effectively within, and across, teams </w:t>
      </w:r>
    </w:p>
    <w:p w14:paraId="0F053F9F" w14:textId="77777777" w:rsidR="00EB6E4C" w:rsidRPr="000B1FD7" w:rsidRDefault="00EB6E4C" w:rsidP="000B1FD7">
      <w:pPr>
        <w:numPr>
          <w:ilvl w:val="0"/>
          <w:numId w:val="14"/>
        </w:numPr>
        <w:spacing w:line="276" w:lineRule="auto"/>
        <w:jc w:val="both"/>
        <w:rPr>
          <w:rFonts w:cs="Arial"/>
          <w:szCs w:val="22"/>
        </w:rPr>
      </w:pPr>
      <w:r w:rsidRPr="000B1FD7">
        <w:rPr>
          <w:rFonts w:cs="Arial"/>
          <w:szCs w:val="22"/>
        </w:rPr>
        <w:t xml:space="preserve">Consider the thoughts and expectations of others </w:t>
      </w:r>
    </w:p>
    <w:p w14:paraId="0F053FA0" w14:textId="77777777" w:rsidR="00EB6E4C" w:rsidRPr="000B1FD7" w:rsidRDefault="00EB6E4C" w:rsidP="000B1FD7">
      <w:pPr>
        <w:numPr>
          <w:ilvl w:val="0"/>
          <w:numId w:val="14"/>
        </w:numPr>
        <w:spacing w:line="276" w:lineRule="auto"/>
        <w:jc w:val="both"/>
        <w:rPr>
          <w:rFonts w:cs="Arial"/>
          <w:szCs w:val="22"/>
        </w:rPr>
      </w:pPr>
      <w:r w:rsidRPr="000B1FD7">
        <w:rPr>
          <w:rFonts w:cs="Arial"/>
          <w:szCs w:val="22"/>
        </w:rPr>
        <w:t>Deliver positive outcomes</w:t>
      </w:r>
    </w:p>
    <w:p w14:paraId="0F053FA1" w14:textId="77777777" w:rsidR="00EB6E4C" w:rsidRPr="000B1FD7" w:rsidRDefault="00EB6E4C" w:rsidP="000B1FD7">
      <w:pPr>
        <w:numPr>
          <w:ilvl w:val="0"/>
          <w:numId w:val="14"/>
        </w:numPr>
        <w:spacing w:line="276" w:lineRule="auto"/>
        <w:jc w:val="both"/>
        <w:rPr>
          <w:rFonts w:cs="Arial"/>
          <w:szCs w:val="22"/>
        </w:rPr>
      </w:pPr>
      <w:r w:rsidRPr="000B1FD7">
        <w:rPr>
          <w:rFonts w:cs="Arial"/>
          <w:szCs w:val="22"/>
        </w:rPr>
        <w:t xml:space="preserve">Encourage inclusive participation and eliminate discrimination </w:t>
      </w:r>
    </w:p>
    <w:p w14:paraId="0F053FA2" w14:textId="77777777" w:rsidR="00EB6E4C" w:rsidRPr="000B1FD7" w:rsidRDefault="00EB6E4C" w:rsidP="000B1FD7">
      <w:pPr>
        <w:numPr>
          <w:ilvl w:val="0"/>
          <w:numId w:val="14"/>
        </w:numPr>
        <w:spacing w:line="276" w:lineRule="auto"/>
        <w:jc w:val="both"/>
        <w:rPr>
          <w:rFonts w:cs="Arial"/>
          <w:szCs w:val="22"/>
        </w:rPr>
      </w:pPr>
      <w:r w:rsidRPr="000B1FD7">
        <w:rPr>
          <w:rFonts w:cs="Arial"/>
          <w:szCs w:val="22"/>
        </w:rPr>
        <w:t xml:space="preserve">Support and develop staff to optimise talent </w:t>
      </w:r>
    </w:p>
    <w:p w14:paraId="0F053FA3" w14:textId="77777777" w:rsidR="00EB6E4C" w:rsidRPr="000B1FD7" w:rsidRDefault="00EB6E4C" w:rsidP="000B1FD7">
      <w:pPr>
        <w:numPr>
          <w:ilvl w:val="0"/>
          <w:numId w:val="14"/>
        </w:numPr>
        <w:spacing w:line="276" w:lineRule="auto"/>
        <w:jc w:val="both"/>
        <w:rPr>
          <w:rFonts w:cs="Arial"/>
          <w:szCs w:val="22"/>
        </w:rPr>
      </w:pPr>
      <w:r w:rsidRPr="000B1FD7">
        <w:rPr>
          <w:rFonts w:cs="Arial"/>
          <w:szCs w:val="22"/>
        </w:rPr>
        <w:t>Work in a planned and managed way</w:t>
      </w:r>
    </w:p>
    <w:p w14:paraId="0F053FA4" w14:textId="77777777" w:rsidR="00154556" w:rsidRPr="000B1FD7" w:rsidRDefault="00154556" w:rsidP="000B1FD7">
      <w:pPr>
        <w:pStyle w:val="ListParagraph"/>
        <w:ind w:left="0"/>
        <w:jc w:val="both"/>
        <w:rPr>
          <w:rFonts w:cs="Arial"/>
          <w:b/>
          <w:szCs w:val="22"/>
          <w:lang w:val="en-US"/>
        </w:rPr>
      </w:pPr>
    </w:p>
    <w:p w14:paraId="0F053FA5" w14:textId="77777777" w:rsidR="00C826B6" w:rsidRPr="000B1FD7" w:rsidRDefault="00C826B6" w:rsidP="000B1FD7">
      <w:pPr>
        <w:tabs>
          <w:tab w:val="left" w:pos="750"/>
          <w:tab w:val="right" w:pos="8537"/>
        </w:tabs>
        <w:jc w:val="both"/>
        <w:rPr>
          <w:rFonts w:cs="Arial"/>
          <w:b/>
          <w:szCs w:val="22"/>
          <w:lang w:val="en-US"/>
        </w:rPr>
      </w:pPr>
      <w:r w:rsidRPr="000B1FD7">
        <w:rPr>
          <w:rFonts w:cs="Arial"/>
          <w:b/>
          <w:szCs w:val="22"/>
          <w:lang w:val="en-US"/>
        </w:rPr>
        <w:t>Eligibility</w:t>
      </w:r>
    </w:p>
    <w:p w14:paraId="0F053FA6" w14:textId="77777777" w:rsidR="00C826B6" w:rsidRPr="000B1FD7" w:rsidRDefault="00C826B6" w:rsidP="000B1FD7">
      <w:pPr>
        <w:pStyle w:val="ListParagraph"/>
        <w:ind w:left="0"/>
        <w:jc w:val="both"/>
        <w:rPr>
          <w:rFonts w:cs="Arial"/>
          <w:b/>
          <w:szCs w:val="22"/>
          <w:lang w:val="en-US"/>
        </w:rPr>
      </w:pPr>
    </w:p>
    <w:p w14:paraId="0F053FA7" w14:textId="2E09BF82" w:rsidR="00C826B6" w:rsidRPr="000B1FD7" w:rsidRDefault="00C826B6" w:rsidP="000B1FD7">
      <w:pPr>
        <w:autoSpaceDE w:val="0"/>
        <w:autoSpaceDN w:val="0"/>
        <w:jc w:val="both"/>
        <w:rPr>
          <w:rFonts w:cs="Arial"/>
          <w:szCs w:val="22"/>
          <w:lang w:eastAsia="en-GB"/>
        </w:rPr>
      </w:pPr>
      <w:r w:rsidRPr="000B1FD7">
        <w:rPr>
          <w:rFonts w:cs="Arial"/>
          <w:szCs w:val="22"/>
          <w:lang w:eastAsia="en-GB"/>
        </w:rPr>
        <w:t>You must</w:t>
      </w:r>
      <w:r w:rsidR="0055487C" w:rsidRPr="000B1FD7">
        <w:rPr>
          <w:rFonts w:cs="Arial"/>
          <w:szCs w:val="22"/>
          <w:lang w:eastAsia="en-GB"/>
        </w:rPr>
        <w:t xml:space="preserve"> already</w:t>
      </w:r>
      <w:r w:rsidRPr="000B1FD7">
        <w:rPr>
          <w:rFonts w:cs="Arial"/>
          <w:szCs w:val="22"/>
          <w:lang w:eastAsia="en-GB"/>
        </w:rPr>
        <w:t xml:space="preserve"> have, or be close to completing, a doctoral degree (or have at least four years of full-time equivalent research experience) in signal processing or a related area and a good first degree (or equivalent</w:t>
      </w:r>
      <w:r w:rsidR="000B1FD7" w:rsidRPr="000B1FD7">
        <w:rPr>
          <w:rFonts w:cs="Arial"/>
          <w:szCs w:val="22"/>
          <w:lang w:eastAsia="en-GB"/>
        </w:rPr>
        <w:t xml:space="preserve"> experience and/or qualifications</w:t>
      </w:r>
      <w:r w:rsidRPr="000B1FD7">
        <w:rPr>
          <w:rFonts w:cs="Arial"/>
          <w:szCs w:val="22"/>
          <w:lang w:eastAsia="en-GB"/>
        </w:rPr>
        <w:t xml:space="preserve">) in Engineering, Physics, Mathematics or Computer Science. You must have a background in </w:t>
      </w:r>
      <w:r w:rsidR="00B3780A" w:rsidRPr="000B1FD7">
        <w:rPr>
          <w:rFonts w:cs="Arial"/>
          <w:szCs w:val="22"/>
          <w:lang w:eastAsia="en-GB"/>
        </w:rPr>
        <w:t xml:space="preserve">the </w:t>
      </w:r>
      <w:r w:rsidRPr="000B1FD7">
        <w:rPr>
          <w:rFonts w:cs="Arial"/>
          <w:szCs w:val="22"/>
          <w:lang w:eastAsia="en-GB"/>
        </w:rPr>
        <w:t>processing</w:t>
      </w:r>
      <w:r w:rsidR="00B3780A" w:rsidRPr="000B1FD7">
        <w:rPr>
          <w:rFonts w:cs="Arial"/>
          <w:szCs w:val="22"/>
          <w:lang w:eastAsia="en-GB"/>
        </w:rPr>
        <w:t xml:space="preserve"> of speech or other acoustic signals</w:t>
      </w:r>
      <w:r w:rsidRPr="000B1FD7">
        <w:rPr>
          <w:rFonts w:cs="Arial"/>
          <w:szCs w:val="22"/>
          <w:lang w:eastAsia="en-GB"/>
        </w:rPr>
        <w:t xml:space="preserve">. </w:t>
      </w:r>
    </w:p>
    <w:p w14:paraId="0F053FA8" w14:textId="77777777" w:rsidR="00C826B6" w:rsidRPr="000B1FD7" w:rsidRDefault="00C826B6" w:rsidP="000B1FD7">
      <w:pPr>
        <w:tabs>
          <w:tab w:val="left" w:pos="750"/>
          <w:tab w:val="right" w:pos="8537"/>
        </w:tabs>
        <w:jc w:val="both"/>
        <w:rPr>
          <w:rFonts w:cs="Arial"/>
          <w:b/>
          <w:szCs w:val="22"/>
          <w:lang w:val="en-US"/>
        </w:rPr>
      </w:pPr>
    </w:p>
    <w:p w14:paraId="0F053FA9" w14:textId="77777777" w:rsidR="00C826B6" w:rsidRPr="000B1FD7" w:rsidRDefault="00C826B6" w:rsidP="000B1FD7">
      <w:pPr>
        <w:tabs>
          <w:tab w:val="left" w:pos="750"/>
          <w:tab w:val="right" w:pos="8537"/>
        </w:tabs>
        <w:jc w:val="both"/>
        <w:rPr>
          <w:rFonts w:cs="Arial"/>
          <w:b/>
          <w:szCs w:val="22"/>
          <w:lang w:val="en-US"/>
        </w:rPr>
      </w:pPr>
      <w:r w:rsidRPr="000B1FD7">
        <w:rPr>
          <w:rFonts w:cs="Arial"/>
          <w:b/>
          <w:szCs w:val="22"/>
          <w:lang w:val="en-US"/>
        </w:rPr>
        <w:t>Education and Qualifications</w:t>
      </w:r>
    </w:p>
    <w:p w14:paraId="0F053FAA" w14:textId="6D567B24" w:rsidR="00C826B6" w:rsidRPr="000B1FD7" w:rsidRDefault="00C826B6" w:rsidP="000B1FD7">
      <w:pPr>
        <w:pStyle w:val="ListParagraph"/>
        <w:numPr>
          <w:ilvl w:val="0"/>
          <w:numId w:val="16"/>
        </w:numPr>
        <w:spacing w:before="100" w:beforeAutospacing="1" w:after="100" w:afterAutospacing="1"/>
        <w:jc w:val="both"/>
        <w:rPr>
          <w:rFonts w:cs="Arial"/>
          <w:szCs w:val="22"/>
          <w:lang w:val="en"/>
        </w:rPr>
      </w:pPr>
      <w:r w:rsidRPr="000B1FD7">
        <w:rPr>
          <w:rFonts w:cs="Arial"/>
          <w:szCs w:val="22"/>
          <w:lang w:val="en"/>
        </w:rPr>
        <w:t xml:space="preserve">PhD or equivalent </w:t>
      </w:r>
      <w:r w:rsidR="000B1FD7" w:rsidRPr="000B1FD7">
        <w:rPr>
          <w:rFonts w:cs="Arial"/>
          <w:szCs w:val="22"/>
          <w:lang w:val="en"/>
        </w:rPr>
        <w:t xml:space="preserve">experience and/or qualifications </w:t>
      </w:r>
      <w:r w:rsidRPr="000B1FD7">
        <w:rPr>
          <w:rFonts w:cs="Arial"/>
          <w:szCs w:val="22"/>
          <w:lang w:val="en"/>
        </w:rPr>
        <w:t xml:space="preserve">in signal processing with specific relevance to </w:t>
      </w:r>
      <w:r w:rsidR="0055487C" w:rsidRPr="000B1FD7">
        <w:rPr>
          <w:rFonts w:cs="Arial"/>
          <w:szCs w:val="22"/>
          <w:lang w:val="en"/>
        </w:rPr>
        <w:t xml:space="preserve">the processing of </w:t>
      </w:r>
      <w:r w:rsidR="00B3780A" w:rsidRPr="000B1FD7">
        <w:rPr>
          <w:rFonts w:cs="Arial"/>
          <w:szCs w:val="22"/>
          <w:lang w:val="en"/>
        </w:rPr>
        <w:t>speech or other acoustic</w:t>
      </w:r>
      <w:r w:rsidRPr="000B1FD7">
        <w:rPr>
          <w:rFonts w:cs="Arial"/>
          <w:szCs w:val="22"/>
          <w:lang w:val="en"/>
        </w:rPr>
        <w:t xml:space="preserve"> signals.</w:t>
      </w:r>
    </w:p>
    <w:p w14:paraId="0F053FAB" w14:textId="29BF0FC9" w:rsidR="00C826B6" w:rsidRPr="000B1FD7" w:rsidRDefault="00C826B6" w:rsidP="000B1FD7">
      <w:pPr>
        <w:pStyle w:val="ListParagraph"/>
        <w:numPr>
          <w:ilvl w:val="0"/>
          <w:numId w:val="16"/>
        </w:numPr>
        <w:spacing w:before="100" w:beforeAutospacing="1" w:after="100" w:afterAutospacing="1"/>
        <w:jc w:val="both"/>
        <w:rPr>
          <w:rFonts w:cs="Arial"/>
          <w:szCs w:val="22"/>
          <w:lang w:val="en"/>
        </w:rPr>
      </w:pPr>
      <w:r w:rsidRPr="000B1FD7">
        <w:rPr>
          <w:rFonts w:cs="Arial"/>
          <w:szCs w:val="22"/>
          <w:lang w:val="en"/>
        </w:rPr>
        <w:t xml:space="preserve">First degree and/or masters-level qualification </w:t>
      </w:r>
      <w:r w:rsidR="000B1FD7" w:rsidRPr="000B1FD7">
        <w:rPr>
          <w:rFonts w:cs="Arial"/>
          <w:szCs w:val="22"/>
          <w:lang w:val="en"/>
        </w:rPr>
        <w:t xml:space="preserve">(or equivalent experience and/or qualifications) </w:t>
      </w:r>
      <w:r w:rsidRPr="000B1FD7">
        <w:rPr>
          <w:rFonts w:cs="Arial"/>
          <w:szCs w:val="22"/>
          <w:lang w:val="en"/>
        </w:rPr>
        <w:t>in a relevant science or engineering topic.</w:t>
      </w:r>
    </w:p>
    <w:p w14:paraId="0F053FAC" w14:textId="77777777" w:rsidR="003B2B24" w:rsidRPr="000B1FD7" w:rsidRDefault="003B2B24" w:rsidP="000B1FD7">
      <w:pPr>
        <w:tabs>
          <w:tab w:val="left" w:pos="750"/>
          <w:tab w:val="right" w:pos="8537"/>
        </w:tabs>
        <w:jc w:val="both"/>
        <w:rPr>
          <w:rFonts w:cs="Arial"/>
          <w:b/>
          <w:szCs w:val="22"/>
          <w:lang w:val="en-US"/>
        </w:rPr>
      </w:pPr>
      <w:r w:rsidRPr="000B1FD7">
        <w:rPr>
          <w:rFonts w:cs="Arial"/>
          <w:b/>
          <w:szCs w:val="22"/>
          <w:lang w:val="en-US"/>
        </w:rPr>
        <w:t>Knowledge and Experience</w:t>
      </w:r>
    </w:p>
    <w:p w14:paraId="0F053FAD" w14:textId="204DCD70" w:rsidR="00A70AB2" w:rsidRPr="000B1FD7" w:rsidRDefault="0055487C" w:rsidP="000B1FD7">
      <w:pPr>
        <w:numPr>
          <w:ilvl w:val="0"/>
          <w:numId w:val="17"/>
        </w:numPr>
        <w:spacing w:before="100" w:beforeAutospacing="1" w:after="100" w:afterAutospacing="1"/>
        <w:jc w:val="both"/>
        <w:rPr>
          <w:rFonts w:cs="Arial"/>
          <w:szCs w:val="22"/>
          <w:lang w:val="en"/>
        </w:rPr>
      </w:pPr>
      <w:r w:rsidRPr="000B1FD7">
        <w:rPr>
          <w:rFonts w:cs="Arial"/>
          <w:szCs w:val="22"/>
          <w:lang w:val="en"/>
        </w:rPr>
        <w:t>In-</w:t>
      </w:r>
      <w:r w:rsidR="00A70AB2" w:rsidRPr="000B1FD7">
        <w:rPr>
          <w:rFonts w:cs="Arial"/>
          <w:szCs w:val="22"/>
          <w:lang w:val="en"/>
        </w:rPr>
        <w:t>depth knowledge of signal processing algorithms and practices for study and exploitation of sound and acoustics in the context of hearing aid technology.</w:t>
      </w:r>
    </w:p>
    <w:p w14:paraId="0F053FAE" w14:textId="77777777" w:rsidR="00A70AB2" w:rsidRPr="000B1FD7" w:rsidRDefault="00A70AB2" w:rsidP="000B1FD7">
      <w:pPr>
        <w:numPr>
          <w:ilvl w:val="0"/>
          <w:numId w:val="17"/>
        </w:numPr>
        <w:spacing w:before="100" w:beforeAutospacing="1" w:after="100" w:afterAutospacing="1"/>
        <w:jc w:val="both"/>
        <w:rPr>
          <w:rFonts w:cs="Arial"/>
          <w:szCs w:val="22"/>
          <w:lang w:val="en"/>
        </w:rPr>
      </w:pPr>
      <w:r w:rsidRPr="000B1FD7">
        <w:rPr>
          <w:rFonts w:cs="Arial"/>
          <w:szCs w:val="22"/>
          <w:lang w:val="en"/>
        </w:rPr>
        <w:t xml:space="preserve">In-depth knowledge of research methods and statistical procedures </w:t>
      </w:r>
    </w:p>
    <w:p w14:paraId="0F053FAF" w14:textId="198B50CC" w:rsidR="00A70AB2" w:rsidRPr="000B1FD7" w:rsidRDefault="00A70AB2" w:rsidP="000B1FD7">
      <w:pPr>
        <w:numPr>
          <w:ilvl w:val="0"/>
          <w:numId w:val="17"/>
        </w:numPr>
        <w:spacing w:before="100" w:beforeAutospacing="1" w:after="100" w:afterAutospacing="1"/>
        <w:jc w:val="both"/>
        <w:rPr>
          <w:rFonts w:cs="Arial"/>
          <w:szCs w:val="22"/>
          <w:lang w:val="en"/>
        </w:rPr>
      </w:pPr>
      <w:r w:rsidRPr="000B1FD7">
        <w:rPr>
          <w:rFonts w:cs="Arial"/>
          <w:szCs w:val="22"/>
          <w:lang w:val="en"/>
        </w:rPr>
        <w:t>Signal processing knowledge to an advanced level</w:t>
      </w:r>
      <w:r w:rsidR="0055487C" w:rsidRPr="000B1FD7">
        <w:rPr>
          <w:rFonts w:cs="Arial"/>
          <w:szCs w:val="22"/>
          <w:lang w:val="en"/>
        </w:rPr>
        <w:t>.</w:t>
      </w:r>
    </w:p>
    <w:p w14:paraId="0F053FB0" w14:textId="39B59758" w:rsidR="00A70AB2" w:rsidRPr="000B1FD7" w:rsidRDefault="00A70AB2" w:rsidP="000B1FD7">
      <w:pPr>
        <w:numPr>
          <w:ilvl w:val="0"/>
          <w:numId w:val="17"/>
        </w:numPr>
        <w:spacing w:before="100" w:beforeAutospacing="1" w:after="100" w:afterAutospacing="1"/>
        <w:jc w:val="both"/>
        <w:rPr>
          <w:rFonts w:cs="Arial"/>
          <w:szCs w:val="22"/>
          <w:lang w:val="en"/>
        </w:rPr>
      </w:pPr>
      <w:r w:rsidRPr="000B1FD7">
        <w:rPr>
          <w:rFonts w:cs="Arial"/>
          <w:szCs w:val="22"/>
          <w:lang w:val="en"/>
        </w:rPr>
        <w:t>Mathematical knowledge relevant to acoustic signal processing</w:t>
      </w:r>
      <w:r w:rsidR="00375005" w:rsidRPr="000B1FD7">
        <w:rPr>
          <w:rFonts w:cs="Arial"/>
          <w:szCs w:val="22"/>
          <w:lang w:val="en"/>
        </w:rPr>
        <w:t>.</w:t>
      </w:r>
    </w:p>
    <w:p w14:paraId="0F053FB1" w14:textId="77777777" w:rsidR="00A70AB2" w:rsidRPr="000B1FD7" w:rsidRDefault="00A70AB2" w:rsidP="000B1FD7">
      <w:pPr>
        <w:numPr>
          <w:ilvl w:val="0"/>
          <w:numId w:val="17"/>
        </w:numPr>
        <w:spacing w:before="100" w:beforeAutospacing="1" w:after="100" w:afterAutospacing="1"/>
        <w:jc w:val="both"/>
        <w:rPr>
          <w:rFonts w:cs="Arial"/>
          <w:szCs w:val="22"/>
          <w:lang w:val="en"/>
        </w:rPr>
      </w:pPr>
      <w:r w:rsidRPr="000B1FD7">
        <w:rPr>
          <w:rFonts w:cs="Arial"/>
          <w:szCs w:val="22"/>
          <w:lang w:val="en"/>
        </w:rPr>
        <w:t>Knowledge of procedures and practices for authoring academic publications.</w:t>
      </w:r>
    </w:p>
    <w:p w14:paraId="107F0978" w14:textId="7C3C8B36" w:rsidR="00AB7951" w:rsidRPr="000B1FD7" w:rsidRDefault="00AB7951" w:rsidP="000B1FD7">
      <w:pPr>
        <w:numPr>
          <w:ilvl w:val="0"/>
          <w:numId w:val="17"/>
        </w:numPr>
        <w:spacing w:before="100" w:beforeAutospacing="1" w:after="100" w:afterAutospacing="1"/>
        <w:jc w:val="both"/>
        <w:rPr>
          <w:rFonts w:cs="Arial"/>
          <w:szCs w:val="22"/>
          <w:lang w:val="en"/>
        </w:rPr>
      </w:pPr>
      <w:r w:rsidRPr="000B1FD7">
        <w:rPr>
          <w:rFonts w:cs="Arial"/>
          <w:szCs w:val="22"/>
          <w:lang w:val="en"/>
        </w:rPr>
        <w:t>Knowledge of speech enhancement techniques is highly desirable</w:t>
      </w:r>
      <w:r w:rsidR="00375005" w:rsidRPr="000B1FD7">
        <w:rPr>
          <w:rFonts w:cs="Arial"/>
          <w:szCs w:val="22"/>
          <w:lang w:val="en"/>
        </w:rPr>
        <w:t>.</w:t>
      </w:r>
    </w:p>
    <w:p w14:paraId="0F053FB2" w14:textId="77777777" w:rsidR="009A3F21" w:rsidRPr="000B1FD7" w:rsidRDefault="003B2B24" w:rsidP="000B1FD7">
      <w:pPr>
        <w:spacing w:before="100" w:beforeAutospacing="1" w:after="100" w:afterAutospacing="1" w:line="276" w:lineRule="atLeast"/>
        <w:jc w:val="both"/>
        <w:textAlignment w:val="top"/>
        <w:rPr>
          <w:rFonts w:cs="Arial"/>
          <w:b/>
          <w:bCs/>
          <w:szCs w:val="22"/>
          <w:lang w:eastAsia="en-GB"/>
        </w:rPr>
      </w:pPr>
      <w:r w:rsidRPr="000B1FD7">
        <w:rPr>
          <w:rFonts w:cs="Arial"/>
          <w:b/>
          <w:bCs/>
          <w:szCs w:val="22"/>
          <w:lang w:eastAsia="en-GB"/>
        </w:rPr>
        <w:t>Skills and Abilities</w:t>
      </w:r>
    </w:p>
    <w:p w14:paraId="0F053FB3" w14:textId="77777777" w:rsidR="00A70AB2" w:rsidRPr="000B1FD7" w:rsidRDefault="005E42CF" w:rsidP="000B1FD7">
      <w:pPr>
        <w:spacing w:before="100" w:beforeAutospacing="1" w:after="100" w:afterAutospacing="1" w:line="276" w:lineRule="atLeast"/>
        <w:ind w:firstLine="720"/>
        <w:jc w:val="both"/>
        <w:textAlignment w:val="top"/>
        <w:rPr>
          <w:rFonts w:cs="Arial"/>
          <w:b/>
          <w:bCs/>
          <w:szCs w:val="22"/>
          <w:lang w:eastAsia="en-GB"/>
        </w:rPr>
      </w:pPr>
      <w:r w:rsidRPr="000B1FD7">
        <w:rPr>
          <w:rFonts w:cs="Arial"/>
          <w:b/>
          <w:bCs/>
          <w:szCs w:val="22"/>
          <w:lang w:eastAsia="en-GB"/>
        </w:rPr>
        <w:t>Essential</w:t>
      </w:r>
    </w:p>
    <w:p w14:paraId="0F053FB4" w14:textId="34571AC1" w:rsidR="00A70AB2" w:rsidRPr="000B1FD7" w:rsidRDefault="00A70AB2" w:rsidP="000B1FD7">
      <w:pPr>
        <w:numPr>
          <w:ilvl w:val="0"/>
          <w:numId w:val="18"/>
        </w:numPr>
        <w:tabs>
          <w:tab w:val="clear" w:pos="720"/>
          <w:tab w:val="num" w:pos="1134"/>
        </w:tabs>
        <w:spacing w:before="100" w:beforeAutospacing="1" w:after="100" w:afterAutospacing="1"/>
        <w:jc w:val="both"/>
        <w:rPr>
          <w:rFonts w:cs="Arial"/>
          <w:szCs w:val="22"/>
          <w:lang w:val="en" w:eastAsia="en-GB"/>
        </w:rPr>
      </w:pPr>
      <w:r w:rsidRPr="000B1FD7">
        <w:rPr>
          <w:rFonts w:cs="Arial"/>
          <w:szCs w:val="22"/>
          <w:lang w:val="en" w:eastAsia="en-GB"/>
        </w:rPr>
        <w:t>Proven ability to deliver publication-quality research in signal processing</w:t>
      </w:r>
      <w:r w:rsidR="0055487C" w:rsidRPr="000B1FD7">
        <w:rPr>
          <w:rFonts w:cs="Arial"/>
          <w:szCs w:val="22"/>
          <w:lang w:val="en" w:eastAsia="en-GB"/>
        </w:rPr>
        <w:t>.</w:t>
      </w:r>
    </w:p>
    <w:p w14:paraId="0F053FB5" w14:textId="1473F7C5" w:rsidR="00A70AB2" w:rsidRPr="000B1FD7" w:rsidRDefault="00A70AB2" w:rsidP="000B1FD7">
      <w:pPr>
        <w:numPr>
          <w:ilvl w:val="0"/>
          <w:numId w:val="18"/>
        </w:numPr>
        <w:tabs>
          <w:tab w:val="clear" w:pos="720"/>
          <w:tab w:val="num" w:pos="1134"/>
        </w:tabs>
        <w:spacing w:before="100" w:beforeAutospacing="1" w:after="100" w:afterAutospacing="1"/>
        <w:jc w:val="both"/>
        <w:rPr>
          <w:rFonts w:cs="Arial"/>
          <w:szCs w:val="22"/>
          <w:lang w:val="en" w:eastAsia="en-GB"/>
        </w:rPr>
      </w:pPr>
      <w:r w:rsidRPr="000B1FD7">
        <w:rPr>
          <w:rFonts w:cs="Arial"/>
          <w:szCs w:val="22"/>
          <w:lang w:val="en" w:eastAsia="en-GB"/>
        </w:rPr>
        <w:t>Successful track record of generating novel research outputs</w:t>
      </w:r>
      <w:r w:rsidR="0055487C" w:rsidRPr="000B1FD7">
        <w:rPr>
          <w:rFonts w:cs="Arial"/>
          <w:szCs w:val="22"/>
          <w:lang w:val="en" w:eastAsia="en-GB"/>
        </w:rPr>
        <w:t>.</w:t>
      </w:r>
    </w:p>
    <w:p w14:paraId="0F053FB6" w14:textId="2767AAEA" w:rsidR="00A70AB2" w:rsidRPr="000B1FD7" w:rsidRDefault="00A70AB2" w:rsidP="000B1FD7">
      <w:pPr>
        <w:numPr>
          <w:ilvl w:val="0"/>
          <w:numId w:val="18"/>
        </w:numPr>
        <w:tabs>
          <w:tab w:val="clear" w:pos="720"/>
          <w:tab w:val="num" w:pos="1134"/>
        </w:tabs>
        <w:spacing w:before="100" w:beforeAutospacing="1" w:after="100" w:afterAutospacing="1"/>
        <w:jc w:val="both"/>
        <w:rPr>
          <w:rFonts w:cs="Arial"/>
          <w:szCs w:val="22"/>
          <w:lang w:val="en" w:eastAsia="en-GB"/>
        </w:rPr>
      </w:pPr>
      <w:r w:rsidRPr="000B1FD7">
        <w:rPr>
          <w:rFonts w:cs="Arial"/>
          <w:szCs w:val="22"/>
          <w:lang w:val="en" w:eastAsia="en-GB"/>
        </w:rPr>
        <w:t xml:space="preserve">Proven skill in setting up simulation experiments involving sound and acoustics and </w:t>
      </w:r>
      <w:r w:rsidR="0055487C" w:rsidRPr="000B1FD7">
        <w:rPr>
          <w:rFonts w:cs="Arial"/>
          <w:szCs w:val="22"/>
          <w:lang w:val="en" w:eastAsia="en-GB"/>
        </w:rPr>
        <w:t>speech</w:t>
      </w:r>
      <w:r w:rsidRPr="000B1FD7">
        <w:rPr>
          <w:rFonts w:cs="Arial"/>
          <w:szCs w:val="22"/>
          <w:lang w:val="en" w:eastAsia="en-GB"/>
        </w:rPr>
        <w:t xml:space="preserve"> signal processing algorithms</w:t>
      </w:r>
      <w:r w:rsidR="0055487C" w:rsidRPr="000B1FD7">
        <w:rPr>
          <w:rFonts w:cs="Arial"/>
          <w:szCs w:val="22"/>
          <w:lang w:val="en" w:eastAsia="en-GB"/>
        </w:rPr>
        <w:t xml:space="preserve"> and in evaluating their outcomes.</w:t>
      </w:r>
    </w:p>
    <w:p w14:paraId="0F053FB8" w14:textId="77777777" w:rsidR="00A70AB2" w:rsidRPr="000B1FD7" w:rsidRDefault="00A70AB2" w:rsidP="000B1FD7">
      <w:pPr>
        <w:numPr>
          <w:ilvl w:val="0"/>
          <w:numId w:val="18"/>
        </w:numPr>
        <w:tabs>
          <w:tab w:val="clear" w:pos="720"/>
          <w:tab w:val="num" w:pos="1134"/>
        </w:tabs>
        <w:spacing w:before="100" w:beforeAutospacing="1" w:after="100" w:afterAutospacing="1"/>
        <w:jc w:val="both"/>
        <w:rPr>
          <w:rFonts w:cs="Arial"/>
          <w:szCs w:val="22"/>
          <w:lang w:val="en" w:eastAsia="en-GB"/>
        </w:rPr>
      </w:pPr>
      <w:r w:rsidRPr="000B1FD7">
        <w:rPr>
          <w:rFonts w:cs="Arial"/>
          <w:szCs w:val="22"/>
          <w:lang w:val="en" w:eastAsia="en-GB"/>
        </w:rPr>
        <w:t>Adept in programming signal processing algorithms in Matlab and/or C, C++.</w:t>
      </w:r>
    </w:p>
    <w:p w14:paraId="0F053FB9" w14:textId="65DEE205" w:rsidR="00A70AB2" w:rsidRPr="000B1FD7" w:rsidRDefault="00A70AB2" w:rsidP="000B1FD7">
      <w:pPr>
        <w:numPr>
          <w:ilvl w:val="0"/>
          <w:numId w:val="18"/>
        </w:numPr>
        <w:tabs>
          <w:tab w:val="clear" w:pos="720"/>
          <w:tab w:val="num" w:pos="1134"/>
        </w:tabs>
        <w:spacing w:before="100" w:beforeAutospacing="1" w:after="100" w:afterAutospacing="1"/>
        <w:jc w:val="both"/>
        <w:rPr>
          <w:rFonts w:cs="Arial"/>
          <w:szCs w:val="22"/>
          <w:lang w:val="en" w:eastAsia="en-GB"/>
        </w:rPr>
      </w:pPr>
      <w:r w:rsidRPr="000B1FD7">
        <w:rPr>
          <w:rFonts w:cs="Arial"/>
          <w:szCs w:val="22"/>
          <w:lang w:val="en" w:eastAsia="en-GB"/>
        </w:rPr>
        <w:t>Adept in formulating technical reports using LaTeX and other relevant tools</w:t>
      </w:r>
      <w:r w:rsidR="0055487C" w:rsidRPr="000B1FD7">
        <w:rPr>
          <w:rFonts w:cs="Arial"/>
          <w:szCs w:val="22"/>
          <w:lang w:val="en" w:eastAsia="en-GB"/>
        </w:rPr>
        <w:t>.</w:t>
      </w:r>
    </w:p>
    <w:p w14:paraId="0F053FBA" w14:textId="3291D560" w:rsidR="00A70AB2" w:rsidRPr="000B1FD7" w:rsidRDefault="00A70AB2" w:rsidP="000B1FD7">
      <w:pPr>
        <w:numPr>
          <w:ilvl w:val="0"/>
          <w:numId w:val="18"/>
        </w:numPr>
        <w:tabs>
          <w:tab w:val="clear" w:pos="720"/>
          <w:tab w:val="num" w:pos="1134"/>
        </w:tabs>
        <w:spacing w:before="100" w:beforeAutospacing="1" w:after="100" w:afterAutospacing="1"/>
        <w:jc w:val="both"/>
        <w:rPr>
          <w:rFonts w:cs="Arial"/>
          <w:szCs w:val="22"/>
          <w:lang w:val="en" w:eastAsia="en-GB"/>
        </w:rPr>
      </w:pPr>
      <w:r w:rsidRPr="000B1FD7">
        <w:rPr>
          <w:rFonts w:cs="Arial"/>
          <w:szCs w:val="22"/>
          <w:lang w:val="en" w:eastAsia="en-GB"/>
        </w:rPr>
        <w:t>Proven ability to work towards research goals in the face of technical challenges</w:t>
      </w:r>
      <w:r w:rsidR="0055487C" w:rsidRPr="000B1FD7">
        <w:rPr>
          <w:rFonts w:cs="Arial"/>
          <w:szCs w:val="22"/>
          <w:lang w:val="en" w:eastAsia="en-GB"/>
        </w:rPr>
        <w:t>.</w:t>
      </w:r>
    </w:p>
    <w:p w14:paraId="0F053FBB" w14:textId="77777777" w:rsidR="00DB5644" w:rsidRPr="000B1FD7" w:rsidRDefault="00A70AB2" w:rsidP="000B1FD7">
      <w:pPr>
        <w:numPr>
          <w:ilvl w:val="0"/>
          <w:numId w:val="18"/>
        </w:numPr>
        <w:tabs>
          <w:tab w:val="clear" w:pos="720"/>
          <w:tab w:val="num" w:pos="1134"/>
        </w:tabs>
        <w:spacing w:before="100" w:beforeAutospacing="1" w:after="100" w:afterAutospacing="1"/>
        <w:jc w:val="both"/>
        <w:rPr>
          <w:rFonts w:cs="Arial"/>
          <w:szCs w:val="22"/>
          <w:lang w:val="en" w:eastAsia="en-GB"/>
        </w:rPr>
      </w:pPr>
      <w:r w:rsidRPr="000B1FD7">
        <w:rPr>
          <w:rFonts w:cs="Arial"/>
          <w:szCs w:val="22"/>
          <w:lang w:val="en" w:eastAsia="en-GB"/>
        </w:rPr>
        <w:lastRenderedPageBreak/>
        <w:t xml:space="preserve">Proven ability to work to deadlines to deliver research outputs in the form of presentations, reports and, where appropriate, demonstrations. </w:t>
      </w:r>
    </w:p>
    <w:p w14:paraId="0F053FBC" w14:textId="1FB38B82" w:rsidR="00DB5644" w:rsidRPr="000B1FD7" w:rsidRDefault="005E42CF" w:rsidP="000B1FD7">
      <w:pPr>
        <w:numPr>
          <w:ilvl w:val="0"/>
          <w:numId w:val="18"/>
        </w:numPr>
        <w:tabs>
          <w:tab w:val="clear" w:pos="720"/>
          <w:tab w:val="num" w:pos="1134"/>
        </w:tabs>
        <w:spacing w:before="100" w:beforeAutospacing="1" w:after="100" w:afterAutospacing="1"/>
        <w:jc w:val="both"/>
        <w:rPr>
          <w:rFonts w:cs="Arial"/>
          <w:szCs w:val="22"/>
          <w:lang w:val="en" w:eastAsia="en-GB"/>
        </w:rPr>
      </w:pPr>
      <w:r w:rsidRPr="000B1FD7">
        <w:rPr>
          <w:rFonts w:cs="Arial"/>
          <w:szCs w:val="22"/>
        </w:rPr>
        <w:t>Ability to communicate with scientists and researcher</w:t>
      </w:r>
      <w:r w:rsidR="00016F99" w:rsidRPr="000B1FD7">
        <w:rPr>
          <w:rFonts w:cs="Arial"/>
          <w:szCs w:val="22"/>
        </w:rPr>
        <w:t>s from a variety of disciplines</w:t>
      </w:r>
      <w:r w:rsidR="0055487C" w:rsidRPr="000B1FD7">
        <w:rPr>
          <w:rFonts w:cs="Arial"/>
          <w:szCs w:val="22"/>
        </w:rPr>
        <w:t>.</w:t>
      </w:r>
    </w:p>
    <w:p w14:paraId="0F053FBD" w14:textId="45FBC694" w:rsidR="00DB5644" w:rsidRPr="000B1FD7" w:rsidRDefault="009A3F21" w:rsidP="000B1FD7">
      <w:pPr>
        <w:numPr>
          <w:ilvl w:val="0"/>
          <w:numId w:val="18"/>
        </w:numPr>
        <w:tabs>
          <w:tab w:val="clear" w:pos="720"/>
          <w:tab w:val="num" w:pos="1134"/>
        </w:tabs>
        <w:spacing w:before="100" w:beforeAutospacing="1" w:after="100" w:afterAutospacing="1"/>
        <w:jc w:val="both"/>
        <w:rPr>
          <w:rFonts w:cs="Arial"/>
          <w:szCs w:val="22"/>
          <w:lang w:val="en" w:eastAsia="en-GB"/>
        </w:rPr>
      </w:pPr>
      <w:r w:rsidRPr="000B1FD7">
        <w:rPr>
          <w:rFonts w:cs="Arial"/>
          <w:szCs w:val="22"/>
          <w:lang w:eastAsia="en-GB"/>
        </w:rPr>
        <w:t>Good mathematical ability</w:t>
      </w:r>
      <w:r w:rsidR="0055487C" w:rsidRPr="000B1FD7">
        <w:rPr>
          <w:rFonts w:cs="Arial"/>
          <w:szCs w:val="22"/>
          <w:lang w:eastAsia="en-GB"/>
        </w:rPr>
        <w:t>.</w:t>
      </w:r>
    </w:p>
    <w:p w14:paraId="0F053FBE" w14:textId="66FDF920" w:rsidR="00DB5644" w:rsidRPr="000B1FD7" w:rsidRDefault="009A3F21" w:rsidP="000B1FD7">
      <w:pPr>
        <w:numPr>
          <w:ilvl w:val="0"/>
          <w:numId w:val="18"/>
        </w:numPr>
        <w:tabs>
          <w:tab w:val="clear" w:pos="720"/>
          <w:tab w:val="num" w:pos="1134"/>
        </w:tabs>
        <w:spacing w:before="100" w:beforeAutospacing="1" w:after="100" w:afterAutospacing="1"/>
        <w:jc w:val="both"/>
        <w:rPr>
          <w:rFonts w:cs="Arial"/>
          <w:szCs w:val="22"/>
          <w:lang w:val="en" w:eastAsia="en-GB"/>
        </w:rPr>
      </w:pPr>
      <w:r w:rsidRPr="000B1FD7">
        <w:rPr>
          <w:rFonts w:cs="Arial"/>
          <w:szCs w:val="22"/>
        </w:rPr>
        <w:t>Ability to relate to other researchers and students in an academic context, to learn and teach new skills</w:t>
      </w:r>
      <w:r w:rsidR="0055487C" w:rsidRPr="000B1FD7">
        <w:rPr>
          <w:rFonts w:cs="Arial"/>
          <w:szCs w:val="22"/>
        </w:rPr>
        <w:t>.</w:t>
      </w:r>
    </w:p>
    <w:p w14:paraId="0F053FBF" w14:textId="384B26E7" w:rsidR="00DB5644" w:rsidRPr="000B1FD7" w:rsidRDefault="009A3F21" w:rsidP="000B1FD7">
      <w:pPr>
        <w:numPr>
          <w:ilvl w:val="0"/>
          <w:numId w:val="18"/>
        </w:numPr>
        <w:tabs>
          <w:tab w:val="clear" w:pos="720"/>
          <w:tab w:val="num" w:pos="1134"/>
        </w:tabs>
        <w:spacing w:before="100" w:beforeAutospacing="1" w:after="100" w:afterAutospacing="1"/>
        <w:jc w:val="both"/>
        <w:rPr>
          <w:rFonts w:cs="Arial"/>
          <w:szCs w:val="22"/>
          <w:lang w:val="en" w:eastAsia="en-GB"/>
        </w:rPr>
      </w:pPr>
      <w:r w:rsidRPr="000B1FD7">
        <w:rPr>
          <w:rFonts w:cs="Arial"/>
          <w:szCs w:val="22"/>
        </w:rPr>
        <w:t>Ability to organise own work with minimal supervision</w:t>
      </w:r>
      <w:r w:rsidR="0055487C" w:rsidRPr="000B1FD7">
        <w:rPr>
          <w:rFonts w:cs="Arial"/>
          <w:szCs w:val="22"/>
        </w:rPr>
        <w:t>.</w:t>
      </w:r>
    </w:p>
    <w:p w14:paraId="0F053FC0" w14:textId="3620436F" w:rsidR="00DB5644" w:rsidRPr="000B1FD7" w:rsidRDefault="009A3F21" w:rsidP="000B1FD7">
      <w:pPr>
        <w:numPr>
          <w:ilvl w:val="0"/>
          <w:numId w:val="18"/>
        </w:numPr>
        <w:tabs>
          <w:tab w:val="clear" w:pos="720"/>
          <w:tab w:val="num" w:pos="1134"/>
        </w:tabs>
        <w:spacing w:before="100" w:beforeAutospacing="1" w:after="100" w:afterAutospacing="1"/>
        <w:jc w:val="both"/>
        <w:rPr>
          <w:rFonts w:cs="Arial"/>
          <w:szCs w:val="22"/>
          <w:lang w:val="en" w:eastAsia="en-GB"/>
        </w:rPr>
      </w:pPr>
      <w:r w:rsidRPr="000B1FD7">
        <w:rPr>
          <w:rFonts w:cs="Arial"/>
          <w:szCs w:val="22"/>
        </w:rPr>
        <w:t>Ability to prioritise own work in response to deadlines</w:t>
      </w:r>
      <w:r w:rsidR="0055487C" w:rsidRPr="000B1FD7">
        <w:rPr>
          <w:rFonts w:cs="Arial"/>
          <w:szCs w:val="22"/>
        </w:rPr>
        <w:t>.</w:t>
      </w:r>
    </w:p>
    <w:p w14:paraId="0F053FC2" w14:textId="77777777" w:rsidR="00EB6E4C" w:rsidRPr="000B1FD7" w:rsidRDefault="00EB6E4C" w:rsidP="000B1FD7">
      <w:pPr>
        <w:spacing w:before="100" w:beforeAutospacing="1" w:after="100" w:afterAutospacing="1" w:line="276" w:lineRule="atLeast"/>
        <w:jc w:val="both"/>
        <w:textAlignment w:val="top"/>
        <w:rPr>
          <w:rFonts w:cs="Arial"/>
          <w:b/>
          <w:bCs/>
          <w:szCs w:val="22"/>
          <w:lang w:eastAsia="en-GB"/>
        </w:rPr>
      </w:pPr>
      <w:r w:rsidRPr="000B1FD7">
        <w:rPr>
          <w:rFonts w:cs="Arial"/>
          <w:b/>
          <w:bCs/>
          <w:szCs w:val="22"/>
          <w:lang w:eastAsia="en-GB"/>
        </w:rPr>
        <w:t>Desirable</w:t>
      </w:r>
    </w:p>
    <w:p w14:paraId="0F053FC3" w14:textId="0EC7D929" w:rsidR="00A70AB2" w:rsidRPr="000B1FD7" w:rsidRDefault="00A70AB2" w:rsidP="000B1FD7">
      <w:pPr>
        <w:numPr>
          <w:ilvl w:val="0"/>
          <w:numId w:val="18"/>
        </w:numPr>
        <w:spacing w:before="100" w:beforeAutospacing="1" w:after="100" w:afterAutospacing="1"/>
        <w:jc w:val="both"/>
        <w:rPr>
          <w:rFonts w:cs="Arial"/>
          <w:szCs w:val="22"/>
          <w:lang w:val="en" w:eastAsia="en-GB"/>
        </w:rPr>
      </w:pPr>
      <w:r w:rsidRPr="000B1FD7">
        <w:rPr>
          <w:rFonts w:cs="Arial"/>
          <w:szCs w:val="22"/>
          <w:lang w:val="en" w:eastAsia="en-GB"/>
        </w:rPr>
        <w:t>Ability to exercise initiative in formulating and executing work plans</w:t>
      </w:r>
      <w:r w:rsidR="0055487C" w:rsidRPr="000B1FD7">
        <w:rPr>
          <w:rFonts w:cs="Arial"/>
          <w:szCs w:val="22"/>
          <w:lang w:val="en" w:eastAsia="en-GB"/>
        </w:rPr>
        <w:t>.</w:t>
      </w:r>
    </w:p>
    <w:p w14:paraId="0F053FC4" w14:textId="23E2B996" w:rsidR="00A70AB2" w:rsidRPr="000B1FD7" w:rsidRDefault="00A70AB2" w:rsidP="000B1FD7">
      <w:pPr>
        <w:numPr>
          <w:ilvl w:val="0"/>
          <w:numId w:val="18"/>
        </w:numPr>
        <w:spacing w:before="100" w:beforeAutospacing="1" w:after="100" w:afterAutospacing="1"/>
        <w:jc w:val="both"/>
        <w:rPr>
          <w:rFonts w:cs="Arial"/>
          <w:szCs w:val="22"/>
          <w:lang w:val="en" w:eastAsia="en-GB"/>
        </w:rPr>
      </w:pPr>
      <w:r w:rsidRPr="000B1FD7">
        <w:rPr>
          <w:rFonts w:cs="Arial"/>
          <w:szCs w:val="22"/>
          <w:lang w:val="en" w:eastAsia="en-GB"/>
        </w:rPr>
        <w:t>Experience of making effective technical presentations and poster presentations</w:t>
      </w:r>
      <w:r w:rsidR="0055487C" w:rsidRPr="000B1FD7">
        <w:rPr>
          <w:rFonts w:cs="Arial"/>
          <w:szCs w:val="22"/>
          <w:lang w:val="en" w:eastAsia="en-GB"/>
        </w:rPr>
        <w:t>.</w:t>
      </w:r>
    </w:p>
    <w:p w14:paraId="0F053FC5" w14:textId="77777777" w:rsidR="003B2B24" w:rsidRPr="000B1FD7" w:rsidRDefault="003B2B24" w:rsidP="000B1FD7">
      <w:pPr>
        <w:pStyle w:val="BodyTextIndent"/>
        <w:jc w:val="both"/>
        <w:rPr>
          <w:rFonts w:cs="Arial"/>
          <w:b/>
          <w:sz w:val="22"/>
          <w:szCs w:val="22"/>
        </w:rPr>
      </w:pPr>
      <w:r w:rsidRPr="000B1FD7">
        <w:rPr>
          <w:rFonts w:cs="Arial"/>
          <w:b/>
          <w:sz w:val="22"/>
          <w:szCs w:val="22"/>
        </w:rPr>
        <w:t>Personal Attributes</w:t>
      </w:r>
    </w:p>
    <w:p w14:paraId="0F053FC6" w14:textId="77777777" w:rsidR="003B2B24" w:rsidRPr="000B1FD7" w:rsidRDefault="003B2B24" w:rsidP="000B1FD7">
      <w:pPr>
        <w:pStyle w:val="BodyTextIndent"/>
        <w:jc w:val="both"/>
        <w:rPr>
          <w:rFonts w:cs="Arial"/>
          <w:b/>
          <w:sz w:val="22"/>
          <w:szCs w:val="22"/>
        </w:rPr>
      </w:pPr>
    </w:p>
    <w:p w14:paraId="0F053FC7" w14:textId="4BF6721A" w:rsidR="003B2B24" w:rsidRPr="000B1FD7" w:rsidRDefault="003B2B24" w:rsidP="000B1FD7">
      <w:pPr>
        <w:numPr>
          <w:ilvl w:val="0"/>
          <w:numId w:val="16"/>
        </w:numPr>
        <w:tabs>
          <w:tab w:val="clear" w:pos="720"/>
          <w:tab w:val="num" w:pos="540"/>
        </w:tabs>
        <w:ind w:left="540" w:hanging="540"/>
        <w:jc w:val="both"/>
        <w:rPr>
          <w:rFonts w:cs="Arial"/>
          <w:szCs w:val="22"/>
        </w:rPr>
      </w:pPr>
      <w:r w:rsidRPr="000B1FD7">
        <w:rPr>
          <w:rFonts w:cs="Arial"/>
          <w:szCs w:val="22"/>
        </w:rPr>
        <w:t>Willingness to undertake any necessary training for the role</w:t>
      </w:r>
      <w:r w:rsidR="0055487C" w:rsidRPr="000B1FD7">
        <w:rPr>
          <w:rFonts w:cs="Arial"/>
          <w:szCs w:val="22"/>
        </w:rPr>
        <w:t>.</w:t>
      </w:r>
    </w:p>
    <w:p w14:paraId="0F053FC8" w14:textId="48843BA4" w:rsidR="003B2B24" w:rsidRPr="000B1FD7" w:rsidRDefault="003B2B24" w:rsidP="000B1FD7">
      <w:pPr>
        <w:numPr>
          <w:ilvl w:val="0"/>
          <w:numId w:val="16"/>
        </w:numPr>
        <w:tabs>
          <w:tab w:val="clear" w:pos="720"/>
          <w:tab w:val="num" w:pos="540"/>
        </w:tabs>
        <w:ind w:left="540" w:hanging="540"/>
        <w:jc w:val="both"/>
        <w:rPr>
          <w:rFonts w:cs="Arial"/>
          <w:szCs w:val="22"/>
        </w:rPr>
      </w:pPr>
      <w:r w:rsidRPr="000B1FD7">
        <w:rPr>
          <w:rFonts w:cs="Arial"/>
          <w:szCs w:val="22"/>
        </w:rPr>
        <w:t>Willingness to work as part of a team and to be open-minded and cooperative</w:t>
      </w:r>
      <w:r w:rsidR="0055487C" w:rsidRPr="000B1FD7">
        <w:rPr>
          <w:rFonts w:cs="Arial"/>
          <w:szCs w:val="22"/>
        </w:rPr>
        <w:t>.</w:t>
      </w:r>
    </w:p>
    <w:p w14:paraId="0F053FC9" w14:textId="1BEE3368" w:rsidR="003B2B24" w:rsidRPr="000B1FD7" w:rsidRDefault="003B2B24" w:rsidP="000B1FD7">
      <w:pPr>
        <w:numPr>
          <w:ilvl w:val="0"/>
          <w:numId w:val="16"/>
        </w:numPr>
        <w:tabs>
          <w:tab w:val="clear" w:pos="720"/>
          <w:tab w:val="num" w:pos="540"/>
        </w:tabs>
        <w:ind w:left="540" w:hanging="540"/>
        <w:jc w:val="both"/>
        <w:rPr>
          <w:rFonts w:cs="Arial"/>
          <w:szCs w:val="22"/>
        </w:rPr>
      </w:pPr>
      <w:r w:rsidRPr="000B1FD7">
        <w:rPr>
          <w:rFonts w:cs="Arial"/>
          <w:szCs w:val="22"/>
        </w:rPr>
        <w:t xml:space="preserve">Willingness to travel both within the United Kingdom and abroad to conduct research and attend </w:t>
      </w:r>
      <w:r w:rsidR="0055487C" w:rsidRPr="000B1FD7">
        <w:rPr>
          <w:rFonts w:cs="Arial"/>
          <w:szCs w:val="22"/>
        </w:rPr>
        <w:t xml:space="preserve">meetings and </w:t>
      </w:r>
      <w:r w:rsidRPr="000B1FD7">
        <w:rPr>
          <w:rFonts w:cs="Arial"/>
          <w:szCs w:val="22"/>
        </w:rPr>
        <w:t>conferences</w:t>
      </w:r>
      <w:r w:rsidR="0055487C" w:rsidRPr="000B1FD7">
        <w:rPr>
          <w:rFonts w:cs="Arial"/>
          <w:szCs w:val="22"/>
        </w:rPr>
        <w:t>.</w:t>
      </w:r>
    </w:p>
    <w:p w14:paraId="0F053FCA" w14:textId="1C36D3B5" w:rsidR="003B2B24" w:rsidRPr="000B1FD7" w:rsidRDefault="003B2B24" w:rsidP="000B1FD7">
      <w:pPr>
        <w:numPr>
          <w:ilvl w:val="0"/>
          <w:numId w:val="16"/>
        </w:numPr>
        <w:tabs>
          <w:tab w:val="clear" w:pos="720"/>
          <w:tab w:val="num" w:pos="540"/>
        </w:tabs>
        <w:ind w:left="540" w:hanging="540"/>
        <w:jc w:val="both"/>
        <w:rPr>
          <w:rStyle w:val="Strong"/>
          <w:rFonts w:cs="Arial"/>
          <w:b w:val="0"/>
          <w:bCs w:val="0"/>
          <w:szCs w:val="22"/>
        </w:rPr>
      </w:pPr>
      <w:r w:rsidRPr="000B1FD7">
        <w:rPr>
          <w:rFonts w:cs="Arial"/>
          <w:szCs w:val="22"/>
        </w:rPr>
        <w:t>An open, flexible and positive approach to working in a constantly changing environment</w:t>
      </w:r>
      <w:r w:rsidR="0055487C" w:rsidRPr="000B1FD7">
        <w:rPr>
          <w:rFonts w:cs="Arial"/>
          <w:szCs w:val="22"/>
        </w:rPr>
        <w:t>.</w:t>
      </w:r>
    </w:p>
    <w:sectPr w:rsidR="003B2B24" w:rsidRPr="000B1FD7" w:rsidSect="00F33919">
      <w:pgSz w:w="11906" w:h="16838"/>
      <w:pgMar w:top="1440" w:right="1800" w:bottom="72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654BC"/>
    <w:multiLevelType w:val="hybridMultilevel"/>
    <w:tmpl w:val="685E7A32"/>
    <w:lvl w:ilvl="0" w:tplc="08090001">
      <w:start w:val="1"/>
      <w:numFmt w:val="bullet"/>
      <w:lvlText w:val=""/>
      <w:lvlJc w:val="left"/>
      <w:pPr>
        <w:tabs>
          <w:tab w:val="num" w:pos="360"/>
        </w:tabs>
        <w:ind w:left="360" w:hanging="360"/>
      </w:pPr>
      <w:rPr>
        <w:rFonts w:ascii="Symbol" w:hAnsi="Symbol" w:hint="default"/>
      </w:rPr>
    </w:lvl>
    <w:lvl w:ilvl="1" w:tplc="04080001">
      <w:start w:val="1"/>
      <w:numFmt w:val="bullet"/>
      <w:lvlText w:val=""/>
      <w:lvlJc w:val="left"/>
      <w:pPr>
        <w:tabs>
          <w:tab w:val="num" w:pos="1080"/>
        </w:tabs>
        <w:ind w:left="1080" w:hanging="360"/>
      </w:pPr>
      <w:rPr>
        <w:rFonts w:ascii="Symbol" w:hAnsi="Symbol" w:hint="default"/>
      </w:rPr>
    </w:lvl>
    <w:lvl w:ilvl="2" w:tplc="08090005">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nsid w:val="05FA07A8"/>
    <w:multiLevelType w:val="hybridMultilevel"/>
    <w:tmpl w:val="9322E72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nsid w:val="08863609"/>
    <w:multiLevelType w:val="hybridMultilevel"/>
    <w:tmpl w:val="4DA04962"/>
    <w:lvl w:ilvl="0" w:tplc="08090011">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
    <w:nsid w:val="08D05779"/>
    <w:multiLevelType w:val="hybridMultilevel"/>
    <w:tmpl w:val="7E6ED688"/>
    <w:lvl w:ilvl="0" w:tplc="0809000F">
      <w:start w:val="1"/>
      <w:numFmt w:val="decimal"/>
      <w:lvlText w:val="%1."/>
      <w:lvlJc w:val="left"/>
      <w:pPr>
        <w:tabs>
          <w:tab w:val="num" w:pos="786"/>
        </w:tabs>
        <w:ind w:left="786" w:hanging="360"/>
      </w:pPr>
      <w:rPr>
        <w:rFonts w:hint="default"/>
      </w:rPr>
    </w:lvl>
    <w:lvl w:ilvl="1" w:tplc="08090003" w:tentative="1">
      <w:start w:val="1"/>
      <w:numFmt w:val="bullet"/>
      <w:lvlText w:val="o"/>
      <w:lvlJc w:val="left"/>
      <w:pPr>
        <w:tabs>
          <w:tab w:val="num" w:pos="1506"/>
        </w:tabs>
        <w:ind w:left="1506" w:hanging="360"/>
      </w:pPr>
      <w:rPr>
        <w:rFonts w:ascii="Courier New" w:hAnsi="Courier New" w:cs="Courier New" w:hint="default"/>
      </w:rPr>
    </w:lvl>
    <w:lvl w:ilvl="2" w:tplc="08090005" w:tentative="1">
      <w:start w:val="1"/>
      <w:numFmt w:val="bullet"/>
      <w:lvlText w:val=""/>
      <w:lvlJc w:val="left"/>
      <w:pPr>
        <w:tabs>
          <w:tab w:val="num" w:pos="2226"/>
        </w:tabs>
        <w:ind w:left="2226" w:hanging="360"/>
      </w:pPr>
      <w:rPr>
        <w:rFonts w:ascii="Wingdings" w:hAnsi="Wingdings" w:hint="default"/>
      </w:rPr>
    </w:lvl>
    <w:lvl w:ilvl="3" w:tplc="08090001" w:tentative="1">
      <w:start w:val="1"/>
      <w:numFmt w:val="bullet"/>
      <w:lvlText w:val=""/>
      <w:lvlJc w:val="left"/>
      <w:pPr>
        <w:tabs>
          <w:tab w:val="num" w:pos="2946"/>
        </w:tabs>
        <w:ind w:left="2946" w:hanging="360"/>
      </w:pPr>
      <w:rPr>
        <w:rFonts w:ascii="Symbol" w:hAnsi="Symbol" w:hint="default"/>
      </w:rPr>
    </w:lvl>
    <w:lvl w:ilvl="4" w:tplc="08090003" w:tentative="1">
      <w:start w:val="1"/>
      <w:numFmt w:val="bullet"/>
      <w:lvlText w:val="o"/>
      <w:lvlJc w:val="left"/>
      <w:pPr>
        <w:tabs>
          <w:tab w:val="num" w:pos="3666"/>
        </w:tabs>
        <w:ind w:left="3666" w:hanging="360"/>
      </w:pPr>
      <w:rPr>
        <w:rFonts w:ascii="Courier New" w:hAnsi="Courier New" w:cs="Courier New" w:hint="default"/>
      </w:rPr>
    </w:lvl>
    <w:lvl w:ilvl="5" w:tplc="08090005" w:tentative="1">
      <w:start w:val="1"/>
      <w:numFmt w:val="bullet"/>
      <w:lvlText w:val=""/>
      <w:lvlJc w:val="left"/>
      <w:pPr>
        <w:tabs>
          <w:tab w:val="num" w:pos="4386"/>
        </w:tabs>
        <w:ind w:left="4386" w:hanging="360"/>
      </w:pPr>
      <w:rPr>
        <w:rFonts w:ascii="Wingdings" w:hAnsi="Wingdings" w:hint="default"/>
      </w:rPr>
    </w:lvl>
    <w:lvl w:ilvl="6" w:tplc="08090001" w:tentative="1">
      <w:start w:val="1"/>
      <w:numFmt w:val="bullet"/>
      <w:lvlText w:val=""/>
      <w:lvlJc w:val="left"/>
      <w:pPr>
        <w:tabs>
          <w:tab w:val="num" w:pos="5106"/>
        </w:tabs>
        <w:ind w:left="5106" w:hanging="360"/>
      </w:pPr>
      <w:rPr>
        <w:rFonts w:ascii="Symbol" w:hAnsi="Symbol" w:hint="default"/>
      </w:rPr>
    </w:lvl>
    <w:lvl w:ilvl="7" w:tplc="08090003" w:tentative="1">
      <w:start w:val="1"/>
      <w:numFmt w:val="bullet"/>
      <w:lvlText w:val="o"/>
      <w:lvlJc w:val="left"/>
      <w:pPr>
        <w:tabs>
          <w:tab w:val="num" w:pos="5826"/>
        </w:tabs>
        <w:ind w:left="5826" w:hanging="360"/>
      </w:pPr>
      <w:rPr>
        <w:rFonts w:ascii="Courier New" w:hAnsi="Courier New" w:cs="Courier New" w:hint="default"/>
      </w:rPr>
    </w:lvl>
    <w:lvl w:ilvl="8" w:tplc="08090005" w:tentative="1">
      <w:start w:val="1"/>
      <w:numFmt w:val="bullet"/>
      <w:lvlText w:val=""/>
      <w:lvlJc w:val="left"/>
      <w:pPr>
        <w:tabs>
          <w:tab w:val="num" w:pos="6546"/>
        </w:tabs>
        <w:ind w:left="6546" w:hanging="360"/>
      </w:pPr>
      <w:rPr>
        <w:rFonts w:ascii="Wingdings" w:hAnsi="Wingdings" w:hint="default"/>
      </w:rPr>
    </w:lvl>
  </w:abstractNum>
  <w:abstractNum w:abstractNumId="4">
    <w:nsid w:val="0C083B43"/>
    <w:multiLevelType w:val="hybridMultilevel"/>
    <w:tmpl w:val="58E80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36B11F4"/>
    <w:multiLevelType w:val="hybridMultilevel"/>
    <w:tmpl w:val="EEA24B1A"/>
    <w:lvl w:ilvl="0" w:tplc="FFFFFFFF">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1785065D"/>
    <w:multiLevelType w:val="hybridMultilevel"/>
    <w:tmpl w:val="BCCA0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F58196D"/>
    <w:multiLevelType w:val="hybridMultilevel"/>
    <w:tmpl w:val="546C4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1BD1978"/>
    <w:multiLevelType w:val="multilevel"/>
    <w:tmpl w:val="69D21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2D90E42"/>
    <w:multiLevelType w:val="hybridMultilevel"/>
    <w:tmpl w:val="4CCC8D9C"/>
    <w:lvl w:ilvl="0" w:tplc="08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235F2074"/>
    <w:multiLevelType w:val="hybridMultilevel"/>
    <w:tmpl w:val="81E21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ABC1634"/>
    <w:multiLevelType w:val="hybridMultilevel"/>
    <w:tmpl w:val="7E6ED688"/>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31F24B72"/>
    <w:multiLevelType w:val="multilevel"/>
    <w:tmpl w:val="1A9AFD30"/>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13">
    <w:nsid w:val="36BA4E7A"/>
    <w:multiLevelType w:val="multilevel"/>
    <w:tmpl w:val="B4489B30"/>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4">
    <w:nsid w:val="6B137575"/>
    <w:multiLevelType w:val="multilevel"/>
    <w:tmpl w:val="C62E6F1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nsid w:val="6F7247FE"/>
    <w:multiLevelType w:val="hybridMultilevel"/>
    <w:tmpl w:val="679A12F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76B54B7E"/>
    <w:multiLevelType w:val="multilevel"/>
    <w:tmpl w:val="CA18737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7D156207"/>
    <w:multiLevelType w:val="hybridMultilevel"/>
    <w:tmpl w:val="C3DEB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13"/>
  </w:num>
  <w:num w:numId="3">
    <w:abstractNumId w:val="6"/>
  </w:num>
  <w:num w:numId="4">
    <w:abstractNumId w:val="7"/>
  </w:num>
  <w:num w:numId="5">
    <w:abstractNumId w:val="0"/>
  </w:num>
  <w:num w:numId="6">
    <w:abstractNumId w:val="12"/>
  </w:num>
  <w:num w:numId="7">
    <w:abstractNumId w:val="14"/>
  </w:num>
  <w:num w:numId="8">
    <w:abstractNumId w:val="15"/>
  </w:num>
  <w:num w:numId="9">
    <w:abstractNumId w:val="1"/>
  </w:num>
  <w:num w:numId="10">
    <w:abstractNumId w:val="3"/>
  </w:num>
  <w:num w:numId="11">
    <w:abstractNumId w:val="11"/>
  </w:num>
  <w:num w:numId="12">
    <w:abstractNumId w:val="4"/>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2"/>
  </w:num>
  <w:num w:numId="16">
    <w:abstractNumId w:val="5"/>
  </w:num>
  <w:num w:numId="17">
    <w:abstractNumId w:val="10"/>
  </w:num>
  <w:num w:numId="18">
    <w:abstractNumId w:val="8"/>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057"/>
    <w:rsid w:val="00016F99"/>
    <w:rsid w:val="0001763B"/>
    <w:rsid w:val="000B1FD7"/>
    <w:rsid w:val="000F4107"/>
    <w:rsid w:val="00140FBB"/>
    <w:rsid w:val="00154556"/>
    <w:rsid w:val="0019508F"/>
    <w:rsid w:val="001E016A"/>
    <w:rsid w:val="002A57AB"/>
    <w:rsid w:val="002C19A0"/>
    <w:rsid w:val="002F027C"/>
    <w:rsid w:val="003010A1"/>
    <w:rsid w:val="00370D45"/>
    <w:rsid w:val="00375005"/>
    <w:rsid w:val="003776A8"/>
    <w:rsid w:val="003B2B24"/>
    <w:rsid w:val="003F2C02"/>
    <w:rsid w:val="00436EB2"/>
    <w:rsid w:val="004554E0"/>
    <w:rsid w:val="004945EE"/>
    <w:rsid w:val="004B7C23"/>
    <w:rsid w:val="004D20AC"/>
    <w:rsid w:val="004F22E4"/>
    <w:rsid w:val="0055487C"/>
    <w:rsid w:val="005E42CF"/>
    <w:rsid w:val="006806DE"/>
    <w:rsid w:val="00696620"/>
    <w:rsid w:val="006A2BB8"/>
    <w:rsid w:val="006E4860"/>
    <w:rsid w:val="006F308D"/>
    <w:rsid w:val="00766C35"/>
    <w:rsid w:val="007C3E65"/>
    <w:rsid w:val="00816F43"/>
    <w:rsid w:val="008176C8"/>
    <w:rsid w:val="00870D3D"/>
    <w:rsid w:val="00880A73"/>
    <w:rsid w:val="008F761F"/>
    <w:rsid w:val="009A3F21"/>
    <w:rsid w:val="009E1D72"/>
    <w:rsid w:val="00A4183A"/>
    <w:rsid w:val="00A70AB2"/>
    <w:rsid w:val="00A715DD"/>
    <w:rsid w:val="00A80A91"/>
    <w:rsid w:val="00AB2305"/>
    <w:rsid w:val="00AB7951"/>
    <w:rsid w:val="00AE0A1D"/>
    <w:rsid w:val="00B01620"/>
    <w:rsid w:val="00B25381"/>
    <w:rsid w:val="00B34057"/>
    <w:rsid w:val="00B3780A"/>
    <w:rsid w:val="00B831C3"/>
    <w:rsid w:val="00BA4174"/>
    <w:rsid w:val="00BA6241"/>
    <w:rsid w:val="00BF7200"/>
    <w:rsid w:val="00C30B1C"/>
    <w:rsid w:val="00C50216"/>
    <w:rsid w:val="00C562EF"/>
    <w:rsid w:val="00C7305C"/>
    <w:rsid w:val="00C81505"/>
    <w:rsid w:val="00C826B6"/>
    <w:rsid w:val="00C83D8B"/>
    <w:rsid w:val="00CC755B"/>
    <w:rsid w:val="00CF7709"/>
    <w:rsid w:val="00D433C9"/>
    <w:rsid w:val="00D97C3E"/>
    <w:rsid w:val="00DB5644"/>
    <w:rsid w:val="00E71D72"/>
    <w:rsid w:val="00EB1E69"/>
    <w:rsid w:val="00EB6E4C"/>
    <w:rsid w:val="00EC6C66"/>
    <w:rsid w:val="00F33919"/>
    <w:rsid w:val="00F4443D"/>
    <w:rsid w:val="00F7433F"/>
    <w:rsid w:val="00F90CB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053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4E0"/>
    <w:rPr>
      <w:rFonts w:ascii="Arial" w:hAnsi="Arial"/>
      <w:sz w:val="22"/>
      <w:szCs w:val="24"/>
      <w:lang w:eastAsia="en-US"/>
    </w:rPr>
  </w:style>
  <w:style w:type="paragraph" w:styleId="Heading1">
    <w:name w:val="heading 1"/>
    <w:next w:val="Normal"/>
    <w:qFormat/>
    <w:rsid w:val="004554E0"/>
    <w:pPr>
      <w:outlineLvl w:val="0"/>
    </w:pPr>
    <w:rPr>
      <w:noProof/>
      <w:lang w:eastAsia="en-US"/>
    </w:rPr>
  </w:style>
  <w:style w:type="paragraph" w:styleId="Heading2">
    <w:name w:val="heading 2"/>
    <w:basedOn w:val="Normal"/>
    <w:next w:val="Normal"/>
    <w:link w:val="Heading2Char"/>
    <w:semiHidden/>
    <w:unhideWhenUsed/>
    <w:qFormat/>
    <w:rsid w:val="009A3F2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9A3F2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4554E0"/>
    <w:pPr>
      <w:tabs>
        <w:tab w:val="left" w:pos="360"/>
      </w:tabs>
      <w:ind w:left="360" w:hanging="360"/>
    </w:pPr>
    <w:rPr>
      <w:sz w:val="24"/>
      <w:szCs w:val="20"/>
      <w:lang w:val="en-US" w:eastAsia="en-GB"/>
    </w:rPr>
  </w:style>
  <w:style w:type="paragraph" w:styleId="NormalWeb">
    <w:name w:val="Normal (Web)"/>
    <w:basedOn w:val="Normal"/>
    <w:rsid w:val="004554E0"/>
    <w:pPr>
      <w:spacing w:before="100" w:beforeAutospacing="1" w:after="100" w:afterAutospacing="1" w:line="276" w:lineRule="atLeast"/>
      <w:textAlignment w:val="top"/>
    </w:pPr>
    <w:rPr>
      <w:rFonts w:ascii="Verdana" w:hAnsi="Verdana"/>
      <w:sz w:val="24"/>
    </w:rPr>
  </w:style>
  <w:style w:type="character" w:styleId="Strong">
    <w:name w:val="Strong"/>
    <w:basedOn w:val="DefaultParagraphFont"/>
    <w:qFormat/>
    <w:rsid w:val="004554E0"/>
    <w:rPr>
      <w:b/>
      <w:bCs/>
    </w:rPr>
  </w:style>
  <w:style w:type="paragraph" w:styleId="BodyText">
    <w:name w:val="Body Text"/>
    <w:basedOn w:val="Normal"/>
    <w:rsid w:val="004554E0"/>
    <w:rPr>
      <w:rFonts w:cs="Arial"/>
      <w:sz w:val="20"/>
      <w:szCs w:val="20"/>
    </w:rPr>
  </w:style>
  <w:style w:type="paragraph" w:styleId="BodyText2">
    <w:name w:val="Body Text 2"/>
    <w:basedOn w:val="Normal"/>
    <w:rsid w:val="004554E0"/>
    <w:pPr>
      <w:jc w:val="both"/>
    </w:pPr>
    <w:rPr>
      <w:rFonts w:cs="Arial"/>
      <w:szCs w:val="20"/>
    </w:rPr>
  </w:style>
  <w:style w:type="paragraph" w:styleId="BodyText3">
    <w:name w:val="Body Text 3"/>
    <w:basedOn w:val="Normal"/>
    <w:rsid w:val="004554E0"/>
    <w:rPr>
      <w:rFonts w:cs="Arial"/>
      <w:szCs w:val="20"/>
    </w:rPr>
  </w:style>
  <w:style w:type="paragraph" w:styleId="Title">
    <w:name w:val="Title"/>
    <w:basedOn w:val="Normal"/>
    <w:qFormat/>
    <w:rsid w:val="004554E0"/>
    <w:pPr>
      <w:jc w:val="center"/>
    </w:pPr>
    <w:rPr>
      <w:b/>
    </w:rPr>
  </w:style>
  <w:style w:type="character" w:styleId="Emphasis">
    <w:name w:val="Emphasis"/>
    <w:basedOn w:val="DefaultParagraphFont"/>
    <w:qFormat/>
    <w:rsid w:val="00EB1E69"/>
    <w:rPr>
      <w:i/>
      <w:iCs/>
    </w:rPr>
  </w:style>
  <w:style w:type="character" w:customStyle="1" w:styleId="Heading2Char">
    <w:name w:val="Heading 2 Char"/>
    <w:basedOn w:val="DefaultParagraphFont"/>
    <w:link w:val="Heading2"/>
    <w:semiHidden/>
    <w:rsid w:val="009A3F21"/>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9A3F21"/>
    <w:rPr>
      <w:rFonts w:asciiTheme="majorHAnsi" w:eastAsiaTheme="majorEastAsia" w:hAnsiTheme="majorHAnsi" w:cstheme="majorBidi"/>
      <w:b/>
      <w:bCs/>
      <w:color w:val="4F81BD" w:themeColor="accent1"/>
      <w:sz w:val="22"/>
      <w:szCs w:val="24"/>
      <w:lang w:eastAsia="en-US"/>
    </w:rPr>
  </w:style>
  <w:style w:type="paragraph" w:styleId="ListParagraph">
    <w:name w:val="List Paragraph"/>
    <w:basedOn w:val="Normal"/>
    <w:uiPriority w:val="34"/>
    <w:qFormat/>
    <w:rsid w:val="009A3F21"/>
    <w:pPr>
      <w:ind w:left="720"/>
      <w:contextualSpacing/>
    </w:pPr>
  </w:style>
  <w:style w:type="paragraph" w:styleId="BalloonText">
    <w:name w:val="Balloon Text"/>
    <w:basedOn w:val="Normal"/>
    <w:link w:val="BalloonTextChar"/>
    <w:rsid w:val="0001763B"/>
    <w:rPr>
      <w:rFonts w:ascii="Tahoma" w:hAnsi="Tahoma" w:cs="Tahoma"/>
      <w:sz w:val="16"/>
      <w:szCs w:val="16"/>
    </w:rPr>
  </w:style>
  <w:style w:type="character" w:customStyle="1" w:styleId="BalloonTextChar">
    <w:name w:val="Balloon Text Char"/>
    <w:basedOn w:val="DefaultParagraphFont"/>
    <w:link w:val="BalloonText"/>
    <w:rsid w:val="0001763B"/>
    <w:rPr>
      <w:rFonts w:ascii="Tahoma" w:hAnsi="Tahoma" w:cs="Tahoma"/>
      <w:sz w:val="16"/>
      <w:szCs w:val="16"/>
      <w:lang w:eastAsia="en-US"/>
    </w:rPr>
  </w:style>
  <w:style w:type="character" w:styleId="Hyperlink">
    <w:name w:val="Hyperlink"/>
    <w:uiPriority w:val="99"/>
    <w:unhideWhenUsed/>
    <w:rsid w:val="00AE0A1D"/>
    <w:rPr>
      <w:color w:val="0000FF"/>
      <w:u w:val="single"/>
    </w:rPr>
  </w:style>
  <w:style w:type="paragraph" w:styleId="NoSpacing">
    <w:name w:val="No Spacing"/>
    <w:uiPriority w:val="1"/>
    <w:qFormat/>
    <w:rsid w:val="000B1FD7"/>
    <w:rPr>
      <w:rFonts w:ascii="Arial" w:hAnsi="Arial"/>
      <w:sz w:val="22"/>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4E0"/>
    <w:rPr>
      <w:rFonts w:ascii="Arial" w:hAnsi="Arial"/>
      <w:sz w:val="22"/>
      <w:szCs w:val="24"/>
      <w:lang w:eastAsia="en-US"/>
    </w:rPr>
  </w:style>
  <w:style w:type="paragraph" w:styleId="Heading1">
    <w:name w:val="heading 1"/>
    <w:next w:val="Normal"/>
    <w:qFormat/>
    <w:rsid w:val="004554E0"/>
    <w:pPr>
      <w:outlineLvl w:val="0"/>
    </w:pPr>
    <w:rPr>
      <w:noProof/>
      <w:lang w:eastAsia="en-US"/>
    </w:rPr>
  </w:style>
  <w:style w:type="paragraph" w:styleId="Heading2">
    <w:name w:val="heading 2"/>
    <w:basedOn w:val="Normal"/>
    <w:next w:val="Normal"/>
    <w:link w:val="Heading2Char"/>
    <w:semiHidden/>
    <w:unhideWhenUsed/>
    <w:qFormat/>
    <w:rsid w:val="009A3F2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9A3F2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4554E0"/>
    <w:pPr>
      <w:tabs>
        <w:tab w:val="left" w:pos="360"/>
      </w:tabs>
      <w:ind w:left="360" w:hanging="360"/>
    </w:pPr>
    <w:rPr>
      <w:sz w:val="24"/>
      <w:szCs w:val="20"/>
      <w:lang w:val="en-US" w:eastAsia="en-GB"/>
    </w:rPr>
  </w:style>
  <w:style w:type="paragraph" w:styleId="NormalWeb">
    <w:name w:val="Normal (Web)"/>
    <w:basedOn w:val="Normal"/>
    <w:rsid w:val="004554E0"/>
    <w:pPr>
      <w:spacing w:before="100" w:beforeAutospacing="1" w:after="100" w:afterAutospacing="1" w:line="276" w:lineRule="atLeast"/>
      <w:textAlignment w:val="top"/>
    </w:pPr>
    <w:rPr>
      <w:rFonts w:ascii="Verdana" w:hAnsi="Verdana"/>
      <w:sz w:val="24"/>
    </w:rPr>
  </w:style>
  <w:style w:type="character" w:styleId="Strong">
    <w:name w:val="Strong"/>
    <w:basedOn w:val="DefaultParagraphFont"/>
    <w:qFormat/>
    <w:rsid w:val="004554E0"/>
    <w:rPr>
      <w:b/>
      <w:bCs/>
    </w:rPr>
  </w:style>
  <w:style w:type="paragraph" w:styleId="BodyText">
    <w:name w:val="Body Text"/>
    <w:basedOn w:val="Normal"/>
    <w:rsid w:val="004554E0"/>
    <w:rPr>
      <w:rFonts w:cs="Arial"/>
      <w:sz w:val="20"/>
      <w:szCs w:val="20"/>
    </w:rPr>
  </w:style>
  <w:style w:type="paragraph" w:styleId="BodyText2">
    <w:name w:val="Body Text 2"/>
    <w:basedOn w:val="Normal"/>
    <w:rsid w:val="004554E0"/>
    <w:pPr>
      <w:jc w:val="both"/>
    </w:pPr>
    <w:rPr>
      <w:rFonts w:cs="Arial"/>
      <w:szCs w:val="20"/>
    </w:rPr>
  </w:style>
  <w:style w:type="paragraph" w:styleId="BodyText3">
    <w:name w:val="Body Text 3"/>
    <w:basedOn w:val="Normal"/>
    <w:rsid w:val="004554E0"/>
    <w:rPr>
      <w:rFonts w:cs="Arial"/>
      <w:szCs w:val="20"/>
    </w:rPr>
  </w:style>
  <w:style w:type="paragraph" w:styleId="Title">
    <w:name w:val="Title"/>
    <w:basedOn w:val="Normal"/>
    <w:qFormat/>
    <w:rsid w:val="004554E0"/>
    <w:pPr>
      <w:jc w:val="center"/>
    </w:pPr>
    <w:rPr>
      <w:b/>
    </w:rPr>
  </w:style>
  <w:style w:type="character" w:styleId="Emphasis">
    <w:name w:val="Emphasis"/>
    <w:basedOn w:val="DefaultParagraphFont"/>
    <w:qFormat/>
    <w:rsid w:val="00EB1E69"/>
    <w:rPr>
      <w:i/>
      <w:iCs/>
    </w:rPr>
  </w:style>
  <w:style w:type="character" w:customStyle="1" w:styleId="Heading2Char">
    <w:name w:val="Heading 2 Char"/>
    <w:basedOn w:val="DefaultParagraphFont"/>
    <w:link w:val="Heading2"/>
    <w:semiHidden/>
    <w:rsid w:val="009A3F21"/>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9A3F21"/>
    <w:rPr>
      <w:rFonts w:asciiTheme="majorHAnsi" w:eastAsiaTheme="majorEastAsia" w:hAnsiTheme="majorHAnsi" w:cstheme="majorBidi"/>
      <w:b/>
      <w:bCs/>
      <w:color w:val="4F81BD" w:themeColor="accent1"/>
      <w:sz w:val="22"/>
      <w:szCs w:val="24"/>
      <w:lang w:eastAsia="en-US"/>
    </w:rPr>
  </w:style>
  <w:style w:type="paragraph" w:styleId="ListParagraph">
    <w:name w:val="List Paragraph"/>
    <w:basedOn w:val="Normal"/>
    <w:uiPriority w:val="34"/>
    <w:qFormat/>
    <w:rsid w:val="009A3F21"/>
    <w:pPr>
      <w:ind w:left="720"/>
      <w:contextualSpacing/>
    </w:pPr>
  </w:style>
  <w:style w:type="paragraph" w:styleId="BalloonText">
    <w:name w:val="Balloon Text"/>
    <w:basedOn w:val="Normal"/>
    <w:link w:val="BalloonTextChar"/>
    <w:rsid w:val="0001763B"/>
    <w:rPr>
      <w:rFonts w:ascii="Tahoma" w:hAnsi="Tahoma" w:cs="Tahoma"/>
      <w:sz w:val="16"/>
      <w:szCs w:val="16"/>
    </w:rPr>
  </w:style>
  <w:style w:type="character" w:customStyle="1" w:styleId="BalloonTextChar">
    <w:name w:val="Balloon Text Char"/>
    <w:basedOn w:val="DefaultParagraphFont"/>
    <w:link w:val="BalloonText"/>
    <w:rsid w:val="0001763B"/>
    <w:rPr>
      <w:rFonts w:ascii="Tahoma" w:hAnsi="Tahoma" w:cs="Tahoma"/>
      <w:sz w:val="16"/>
      <w:szCs w:val="16"/>
      <w:lang w:eastAsia="en-US"/>
    </w:rPr>
  </w:style>
  <w:style w:type="character" w:styleId="Hyperlink">
    <w:name w:val="Hyperlink"/>
    <w:uiPriority w:val="99"/>
    <w:unhideWhenUsed/>
    <w:rsid w:val="00AE0A1D"/>
    <w:rPr>
      <w:color w:val="0000FF"/>
      <w:u w:val="single"/>
    </w:rPr>
  </w:style>
  <w:style w:type="paragraph" w:styleId="NoSpacing">
    <w:name w:val="No Spacing"/>
    <w:uiPriority w:val="1"/>
    <w:qFormat/>
    <w:rsid w:val="000B1FD7"/>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3258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3.imperial.ac.uk/hr/procedures/support/opportunities/expectations" TargetMode="External"/><Relationship Id="rId4" Type="http://schemas.openxmlformats.org/officeDocument/2006/relationships/numbering" Target="numbering.xml"/><Relationship Id="rId9" Type="http://schemas.openxmlformats.org/officeDocument/2006/relationships/hyperlink" Target="http://www3.imperial.ac.uk/safety/policies/organisationandarrange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0D7EFA8427044BA2CB12B6AC0DD537" ma:contentTypeVersion="0" ma:contentTypeDescription="Create a new document." ma:contentTypeScope="" ma:versionID="eef84d0d2b7aa53d89dffd92ecd7c7c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475492-A08C-4331-8859-4D1984516C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0BF3FEF-FACF-4F39-BC51-1484A519E859}">
  <ds:schemaRefs>
    <ds:schemaRef ds:uri="http://schemas.microsoft.com/sharepoint/v3/contenttype/forms"/>
  </ds:schemaRefs>
</ds:datastoreItem>
</file>

<file path=customXml/itemProps3.xml><?xml version="1.0" encoding="utf-8"?>
<ds:datastoreItem xmlns:ds="http://schemas.openxmlformats.org/officeDocument/2006/customXml" ds:itemID="{FE360F3D-50B8-4683-8816-44C99E59AD34}">
  <ds:schemaRefs>
    <ds:schemaRef ds:uri="http://purl.org/dc/dcmitype/"/>
    <ds:schemaRef ds:uri="http://purl.org/dc/terms/"/>
    <ds:schemaRef ds:uri="http://schemas.microsoft.com/office/2006/documentManagement/types"/>
    <ds:schemaRef ds:uri="http://www.w3.org/XML/1998/namespace"/>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996</Words>
  <Characters>5678</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IMPERIAL COLLEGE LONDON</vt:lpstr>
    </vt:vector>
  </TitlesOfParts>
  <Company>Imperial College</Company>
  <LinksUpToDate>false</LinksUpToDate>
  <CharactersWithSpaces>6661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IMPERIAL COLLEGE LONDON</dc:title>
  <dc:creator>philc</dc:creator>
  <cp:lastModifiedBy>Mike Brookes</cp:lastModifiedBy>
  <cp:revision>2</cp:revision>
  <cp:lastPrinted>2005-09-20T16:28:00Z</cp:lastPrinted>
  <dcterms:created xsi:type="dcterms:W3CDTF">2015-07-03T13:17:00Z</dcterms:created>
  <dcterms:modified xsi:type="dcterms:W3CDTF">2015-07-03T13:17:00Z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0x010100950D7EFA8427044BA2CB12B6AC0DD537</vt:lpwstr>
  </property>
</Properties>
</file>