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E9" w:rsidRDefault="00E801E9" w:rsidP="001E0D9D">
      <w:pPr>
        <w:spacing w:line="240" w:lineRule="auto"/>
        <w:rPr>
          <w:rFonts w:ascii="Verdana" w:hAnsi="Verdana"/>
          <w:szCs w:val="20"/>
        </w:rPr>
      </w:pPr>
    </w:p>
    <w:p w:rsidR="00ED5A3C" w:rsidRDefault="00ED5A3C" w:rsidP="001E0D9D">
      <w:pPr>
        <w:spacing w:line="240" w:lineRule="auto"/>
        <w:rPr>
          <w:rFonts w:ascii="Verdana" w:hAnsi="Verdana"/>
          <w:szCs w:val="20"/>
        </w:rPr>
      </w:pPr>
    </w:p>
    <w:p w:rsidR="00ED5A3C" w:rsidRDefault="00806262" w:rsidP="001E0D9D">
      <w:pPr>
        <w:spacing w:line="240" w:lineRule="auto"/>
        <w:rPr>
          <w:rFonts w:ascii="Verdana" w:hAnsi="Verdana"/>
          <w:szCs w:val="20"/>
        </w:rPr>
      </w:pPr>
      <w:r>
        <w:rPr>
          <w:rFonts w:ascii="Verdana" w:hAnsi="Verdana"/>
          <w:noProof/>
          <w:szCs w:val="20"/>
          <w:lang w:eastAsia="en-GB"/>
        </w:rPr>
        <w:drawing>
          <wp:inline distT="0" distB="0" distL="0" distR="0">
            <wp:extent cx="552450" cy="50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01650"/>
                    </a:xfrm>
                    <a:prstGeom prst="rect">
                      <a:avLst/>
                    </a:prstGeom>
                    <a:noFill/>
                  </pic:spPr>
                </pic:pic>
              </a:graphicData>
            </a:graphic>
          </wp:inline>
        </w:drawing>
      </w:r>
    </w:p>
    <w:p w:rsidR="00ED5A3C" w:rsidRPr="00AE4E13" w:rsidRDefault="00E43443" w:rsidP="00ED5A3C">
      <w:pPr>
        <w:jc w:val="both"/>
        <w:rPr>
          <w:rFonts w:ascii="Verdana" w:hAnsi="Verdana"/>
          <w:b/>
          <w:szCs w:val="20"/>
        </w:rPr>
      </w:pPr>
      <w:r w:rsidRPr="00AE4E13">
        <w:rPr>
          <w:rFonts w:ascii="Verdana" w:hAnsi="Verdana"/>
          <w:b/>
          <w:szCs w:val="20"/>
        </w:rPr>
        <w:t xml:space="preserve">MRC </w:t>
      </w:r>
      <w:r w:rsidR="00ED5A3C" w:rsidRPr="00AE4E13">
        <w:rPr>
          <w:rFonts w:ascii="Verdana" w:hAnsi="Verdana"/>
          <w:b/>
          <w:szCs w:val="20"/>
        </w:rPr>
        <w:t>Cognition and Brain Sciences Unit – Cambridge</w:t>
      </w:r>
    </w:p>
    <w:p w:rsidR="004E02CF" w:rsidRPr="00AE4E13" w:rsidRDefault="009757F9" w:rsidP="00ED5A3C">
      <w:pPr>
        <w:jc w:val="both"/>
        <w:rPr>
          <w:rFonts w:ascii="Verdana" w:hAnsi="Verdana"/>
          <w:b/>
          <w:szCs w:val="20"/>
        </w:rPr>
      </w:pPr>
      <w:r>
        <w:rPr>
          <w:rFonts w:ascii="Verdana" w:hAnsi="Verdana"/>
          <w:b/>
          <w:szCs w:val="20"/>
        </w:rPr>
        <w:t>Research Sup</w:t>
      </w:r>
      <w:r w:rsidR="002E0EC3">
        <w:rPr>
          <w:rFonts w:ascii="Verdana" w:hAnsi="Verdana"/>
          <w:b/>
          <w:szCs w:val="20"/>
        </w:rPr>
        <w:t>port Assistant – Fixed Term (6 months)</w:t>
      </w:r>
    </w:p>
    <w:p w:rsidR="009B0DEF" w:rsidRPr="00A13488" w:rsidRDefault="002B4AB2" w:rsidP="00ED5A3C">
      <w:pPr>
        <w:jc w:val="both"/>
        <w:rPr>
          <w:rFonts w:ascii="Verdana" w:hAnsi="Verdana"/>
          <w:szCs w:val="20"/>
        </w:rPr>
      </w:pPr>
      <w:r w:rsidRPr="00A13488">
        <w:rPr>
          <w:rFonts w:ascii="Verdana" w:hAnsi="Verdana"/>
          <w:szCs w:val="20"/>
        </w:rPr>
        <w:t xml:space="preserve">Salary </w:t>
      </w:r>
      <w:r w:rsidR="00137AE0" w:rsidRPr="00A13488">
        <w:rPr>
          <w:rFonts w:ascii="Verdana" w:hAnsi="Verdana"/>
          <w:szCs w:val="20"/>
        </w:rPr>
        <w:t>£</w:t>
      </w:r>
      <w:r w:rsidR="002E0EC3">
        <w:rPr>
          <w:rFonts w:ascii="Verdana" w:hAnsi="Verdana"/>
          <w:szCs w:val="20"/>
        </w:rPr>
        <w:t>23,597 - £25,463 per annum</w:t>
      </w:r>
      <w:r w:rsidR="009757F9">
        <w:rPr>
          <w:rFonts w:ascii="Verdana" w:hAnsi="Verdana"/>
          <w:szCs w:val="20"/>
        </w:rPr>
        <w:t xml:space="preserve"> </w:t>
      </w:r>
      <w:r w:rsidRPr="00A13488">
        <w:rPr>
          <w:rFonts w:ascii="Verdana" w:hAnsi="Verdana"/>
          <w:szCs w:val="20"/>
        </w:rPr>
        <w:t>plus benefits</w:t>
      </w:r>
    </w:p>
    <w:p w:rsidR="001A18F2" w:rsidRPr="00A13488" w:rsidRDefault="00A13488" w:rsidP="00AA6D16">
      <w:pPr>
        <w:spacing w:line="240" w:lineRule="auto"/>
        <w:jc w:val="both"/>
        <w:rPr>
          <w:rFonts w:ascii="Verdana" w:hAnsi="Verdana"/>
          <w:b/>
          <w:szCs w:val="20"/>
        </w:rPr>
      </w:pPr>
      <w:r w:rsidRPr="00A13488">
        <w:rPr>
          <w:rFonts w:ascii="Verdana" w:hAnsi="Verdana"/>
          <w:szCs w:val="20"/>
        </w:rPr>
        <w:t xml:space="preserve">Ref </w:t>
      </w:r>
    </w:p>
    <w:p w:rsidR="00137AE0" w:rsidRDefault="00137AE0" w:rsidP="00AA6D16">
      <w:pPr>
        <w:widowControl w:val="0"/>
        <w:autoSpaceDE w:val="0"/>
        <w:autoSpaceDN w:val="0"/>
        <w:adjustRightInd w:val="0"/>
        <w:spacing w:line="240" w:lineRule="auto"/>
        <w:jc w:val="both"/>
        <w:rPr>
          <w:rFonts w:ascii="Verdana" w:hAnsi="Verdana"/>
          <w:szCs w:val="20"/>
        </w:rPr>
      </w:pPr>
    </w:p>
    <w:p w:rsidR="002E0EC3" w:rsidRPr="000F02BF" w:rsidRDefault="00A13488" w:rsidP="002E0EC3">
      <w:pPr>
        <w:widowControl w:val="0"/>
        <w:autoSpaceDE w:val="0"/>
        <w:autoSpaceDN w:val="0"/>
        <w:adjustRightInd w:val="0"/>
        <w:spacing w:after="240"/>
        <w:jc w:val="both"/>
        <w:rPr>
          <w:rFonts w:ascii="Verdana" w:hAnsi="Verdana"/>
        </w:rPr>
      </w:pPr>
      <w:r w:rsidRPr="008E33EE">
        <w:rPr>
          <w:rFonts w:ascii="Verdana" w:hAnsi="Verdana"/>
          <w:color w:val="000000"/>
          <w:szCs w:val="20"/>
          <w:lang w:val="en-US"/>
        </w:rPr>
        <w:t>The MRC Cognition and Brain Sciences Unit (CBSU) is an internationall</w:t>
      </w:r>
      <w:r w:rsidR="002E0EC3">
        <w:rPr>
          <w:rFonts w:ascii="Verdana" w:hAnsi="Verdana"/>
          <w:color w:val="000000"/>
          <w:szCs w:val="20"/>
          <w:lang w:val="en-US"/>
        </w:rPr>
        <w:t>y renowned research institute with state-of-the art</w:t>
      </w:r>
      <w:r w:rsidRPr="008E33EE">
        <w:rPr>
          <w:rFonts w:ascii="Verdana" w:hAnsi="Verdana"/>
          <w:color w:val="000000"/>
          <w:szCs w:val="20"/>
          <w:lang w:val="en-US"/>
        </w:rPr>
        <w:t xml:space="preserve"> cognitive neuroscience</w:t>
      </w:r>
      <w:r w:rsidR="002E0EC3">
        <w:rPr>
          <w:rFonts w:ascii="Verdana" w:hAnsi="Verdana"/>
          <w:color w:val="000000"/>
          <w:szCs w:val="20"/>
          <w:lang w:val="en-US"/>
        </w:rPr>
        <w:t xml:space="preserve"> facilities</w:t>
      </w:r>
      <w:r w:rsidRPr="008E33EE">
        <w:rPr>
          <w:rFonts w:ascii="Verdana" w:hAnsi="Verdana"/>
          <w:color w:val="000000"/>
          <w:szCs w:val="20"/>
          <w:lang w:val="en-US"/>
        </w:rPr>
        <w:t xml:space="preserve">. </w:t>
      </w:r>
      <w:r w:rsidR="002E0EC3">
        <w:rPr>
          <w:rFonts w:ascii="Verdana" w:hAnsi="Verdana"/>
        </w:rPr>
        <w:t>Applicants are invited for a Research Assistant to support</w:t>
      </w:r>
      <w:r w:rsidR="002E0EC3" w:rsidRPr="000F02BF">
        <w:rPr>
          <w:rFonts w:ascii="Verdana" w:hAnsi="Verdana"/>
        </w:rPr>
        <w:t xml:space="preserve"> </w:t>
      </w:r>
      <w:r w:rsidR="002E0EC3">
        <w:rPr>
          <w:rFonts w:ascii="Verdana" w:hAnsi="Verdana"/>
        </w:rPr>
        <w:t xml:space="preserve">a project examining the effect of a new drug on the ability of cochlear implant users to process temporal information delivered by their implant. The role will involve performing psychophysical experiments with the patients, use of specialist software and hardware, and organising and carrying out testing sessions.  It may alternatively or additionally involve performing auditory experiments with normal-hearing listeners. </w:t>
      </w:r>
      <w:r w:rsidR="002E0EC3" w:rsidRPr="00B858A9">
        <w:rPr>
          <w:rFonts w:ascii="Verdana" w:hAnsi="Verdana"/>
          <w:szCs w:val="20"/>
        </w:rPr>
        <w:t xml:space="preserve">The project will be managed by </w:t>
      </w:r>
      <w:r w:rsidR="002E0EC3">
        <w:rPr>
          <w:rFonts w:ascii="Verdana" w:hAnsi="Verdana"/>
        </w:rPr>
        <w:t>Dr Bob Carlyon.</w:t>
      </w:r>
    </w:p>
    <w:p w:rsidR="002E0EC3" w:rsidRDefault="002E0EC3" w:rsidP="002E0EC3">
      <w:pPr>
        <w:widowControl w:val="0"/>
        <w:autoSpaceDE w:val="0"/>
        <w:autoSpaceDN w:val="0"/>
        <w:adjustRightInd w:val="0"/>
        <w:spacing w:after="240"/>
        <w:jc w:val="both"/>
        <w:rPr>
          <w:rFonts w:ascii="Verdana" w:hAnsi="Verdana"/>
        </w:rPr>
      </w:pPr>
      <w:r w:rsidRPr="008C7F60">
        <w:rPr>
          <w:rFonts w:ascii="Verdana" w:hAnsi="Verdana"/>
        </w:rPr>
        <w:t>You will have a degree in psychology</w:t>
      </w:r>
      <w:r>
        <w:rPr>
          <w:rFonts w:ascii="Verdana" w:hAnsi="Verdana"/>
        </w:rPr>
        <w:t xml:space="preserve"> or in a numerate or clinical discipline. Knowledge of cochlear implants, experience of carrying out experiments with implant users, and familiarity with psychophysical methods are all desirable. </w:t>
      </w:r>
    </w:p>
    <w:p w:rsidR="009757F9" w:rsidRDefault="009757F9" w:rsidP="009757F9">
      <w:pPr>
        <w:rPr>
          <w:rFonts w:ascii="Verdana" w:hAnsi="Verdana"/>
          <w:color w:val="333333"/>
          <w:szCs w:val="20"/>
        </w:rPr>
      </w:pPr>
      <w:r>
        <w:rPr>
          <w:rFonts w:ascii="Verdana" w:hAnsi="Verdana"/>
          <w:color w:val="333333"/>
          <w:szCs w:val="20"/>
        </w:rPr>
        <w:t xml:space="preserve">The post is </w:t>
      </w:r>
      <w:r w:rsidR="002E0EC3">
        <w:rPr>
          <w:rFonts w:ascii="Verdana" w:hAnsi="Verdana"/>
          <w:color w:val="333333"/>
          <w:szCs w:val="20"/>
        </w:rPr>
        <w:t xml:space="preserve">expected to start in January 2017, and is </w:t>
      </w:r>
      <w:r>
        <w:rPr>
          <w:rFonts w:ascii="Verdana" w:hAnsi="Verdana"/>
          <w:color w:val="333333"/>
          <w:szCs w:val="20"/>
        </w:rPr>
        <w:t xml:space="preserve">fixed term </w:t>
      </w:r>
      <w:r w:rsidR="002E0EC3">
        <w:rPr>
          <w:rFonts w:ascii="Verdana" w:hAnsi="Verdana"/>
          <w:color w:val="333333"/>
          <w:szCs w:val="20"/>
        </w:rPr>
        <w:t>for 6 months.</w:t>
      </w:r>
      <w:r>
        <w:rPr>
          <w:rFonts w:ascii="Verdana" w:hAnsi="Verdana"/>
          <w:color w:val="333333"/>
          <w:szCs w:val="20"/>
        </w:rPr>
        <w:t xml:space="preserve"> </w:t>
      </w:r>
    </w:p>
    <w:p w:rsidR="00137AE0" w:rsidRPr="00137AE0" w:rsidRDefault="00137AE0" w:rsidP="00137AE0">
      <w:pPr>
        <w:widowControl w:val="0"/>
        <w:autoSpaceDE w:val="0"/>
        <w:autoSpaceDN w:val="0"/>
        <w:adjustRightInd w:val="0"/>
        <w:spacing w:line="240" w:lineRule="auto"/>
        <w:jc w:val="both"/>
        <w:rPr>
          <w:rFonts w:ascii="Verdana" w:hAnsi="Verdana"/>
          <w:szCs w:val="20"/>
          <w:lang w:eastAsia="en-GB"/>
        </w:rPr>
      </w:pPr>
    </w:p>
    <w:p w:rsidR="00E43443" w:rsidRPr="00126B04" w:rsidRDefault="00E43443" w:rsidP="00126B04">
      <w:pPr>
        <w:widowControl w:val="0"/>
        <w:autoSpaceDE w:val="0"/>
        <w:autoSpaceDN w:val="0"/>
        <w:adjustRightInd w:val="0"/>
        <w:spacing w:line="240" w:lineRule="auto"/>
        <w:jc w:val="both"/>
        <w:rPr>
          <w:rFonts w:ascii="Verdana" w:hAnsi="Verdana"/>
          <w:szCs w:val="20"/>
          <w:lang w:val="en-US"/>
        </w:rPr>
      </w:pPr>
      <w:r w:rsidRPr="00126B04">
        <w:rPr>
          <w:rFonts w:ascii="Verdana" w:hAnsi="Verdana"/>
          <w:szCs w:val="20"/>
          <w:lang w:val="en-US"/>
        </w:rPr>
        <w:t xml:space="preserve">Choosing to come to work at the MRC CBSU means that you will have access to a whole host of benefits from a final salary pension scheme, </w:t>
      </w:r>
      <w:r w:rsidR="00346E84" w:rsidRPr="00126B04">
        <w:rPr>
          <w:rFonts w:ascii="Verdana" w:hAnsi="Verdana"/>
          <w:szCs w:val="20"/>
          <w:lang w:val="en-US"/>
        </w:rPr>
        <w:t>30 days annual leave entitlement, flexible working arrangements</w:t>
      </w:r>
      <w:r w:rsidRPr="00126B04">
        <w:rPr>
          <w:rFonts w:ascii="Verdana" w:hAnsi="Verdana"/>
          <w:szCs w:val="20"/>
          <w:lang w:val="en-US"/>
        </w:rPr>
        <w:t>,</w:t>
      </w:r>
      <w:r w:rsidR="00F60B89" w:rsidRPr="00126B04">
        <w:rPr>
          <w:rFonts w:ascii="Verdana" w:hAnsi="Verdana"/>
          <w:szCs w:val="20"/>
          <w:lang w:val="en-US"/>
        </w:rPr>
        <w:t xml:space="preserve"> childcare vouchers, and additionally a salary sacrifice cycle scheme, as well as</w:t>
      </w:r>
      <w:r w:rsidRPr="00126B04">
        <w:rPr>
          <w:rFonts w:ascii="Verdana" w:hAnsi="Verdana"/>
          <w:szCs w:val="20"/>
          <w:lang w:val="en-US"/>
        </w:rPr>
        <w:t xml:space="preserve"> access to employee/shopping travel discounts</w:t>
      </w:r>
      <w:r w:rsidR="00346E84" w:rsidRPr="00126B04">
        <w:rPr>
          <w:rFonts w:ascii="Verdana" w:hAnsi="Verdana"/>
          <w:szCs w:val="20"/>
          <w:lang w:val="en-US"/>
        </w:rPr>
        <w:t xml:space="preserve">.  On site car and bicycle parking is available.  </w:t>
      </w:r>
      <w:r w:rsidR="00A86F14" w:rsidRPr="00126B04">
        <w:rPr>
          <w:rFonts w:ascii="Verdana" w:hAnsi="Verdana"/>
          <w:szCs w:val="20"/>
          <w:lang w:val="en-US"/>
        </w:rPr>
        <w:t>We also provide a wide range of training opportunities to all our staff.</w:t>
      </w:r>
    </w:p>
    <w:p w:rsidR="00E43443" w:rsidRPr="00126B04" w:rsidRDefault="00E43443" w:rsidP="00126B04">
      <w:pPr>
        <w:widowControl w:val="0"/>
        <w:autoSpaceDE w:val="0"/>
        <w:autoSpaceDN w:val="0"/>
        <w:adjustRightInd w:val="0"/>
        <w:spacing w:line="240" w:lineRule="auto"/>
        <w:jc w:val="both"/>
        <w:rPr>
          <w:rFonts w:ascii="Verdana" w:hAnsi="Verdana"/>
          <w:szCs w:val="20"/>
          <w:lang w:val="en-US"/>
        </w:rPr>
      </w:pPr>
    </w:p>
    <w:p w:rsidR="00346E84" w:rsidRPr="00AA23E7" w:rsidRDefault="00346E84" w:rsidP="00126B04">
      <w:pPr>
        <w:widowControl w:val="0"/>
        <w:autoSpaceDE w:val="0"/>
        <w:autoSpaceDN w:val="0"/>
        <w:adjustRightInd w:val="0"/>
        <w:spacing w:line="240" w:lineRule="auto"/>
        <w:jc w:val="both"/>
        <w:rPr>
          <w:rFonts w:ascii="Verdana" w:hAnsi="Verdana"/>
          <w:szCs w:val="20"/>
          <w:lang w:val="en-US"/>
        </w:rPr>
      </w:pPr>
      <w:r w:rsidRPr="00126B04">
        <w:rPr>
          <w:rFonts w:ascii="Verdana" w:hAnsi="Verdana"/>
          <w:szCs w:val="20"/>
          <w:lang w:val="en-US"/>
        </w:rPr>
        <w:t xml:space="preserve">Our success is dependent on our ability to embrace diversity and draw on the skills, understanding and experience of all our staff.  </w:t>
      </w:r>
      <w:r w:rsidR="00C8199C">
        <w:rPr>
          <w:rFonts w:ascii="Verdana" w:hAnsi="Verdana"/>
          <w:szCs w:val="20"/>
          <w:lang w:val="en-US"/>
        </w:rPr>
        <w:t>As holders of an Athena SWAN</w:t>
      </w:r>
      <w:r w:rsidR="00126B04" w:rsidRPr="00126B04">
        <w:rPr>
          <w:rFonts w:ascii="Verdana" w:hAnsi="Verdana"/>
          <w:szCs w:val="20"/>
          <w:lang w:val="en-US"/>
        </w:rPr>
        <w:t xml:space="preserve"> bronze</w:t>
      </w:r>
      <w:r w:rsidR="00126B04" w:rsidRPr="00AA23E7">
        <w:rPr>
          <w:rFonts w:ascii="Verdana" w:hAnsi="Verdana"/>
          <w:szCs w:val="20"/>
          <w:lang w:val="en-US"/>
        </w:rPr>
        <w:t xml:space="preserve"> award w</w:t>
      </w:r>
      <w:r w:rsidRPr="00AA23E7">
        <w:rPr>
          <w:rFonts w:ascii="Verdana" w:hAnsi="Verdana"/>
          <w:szCs w:val="20"/>
          <w:lang w:val="en-US"/>
        </w:rPr>
        <w:t>e welcome applications from all sections of the community irrespective of gender, race, ethnic or national origin, religion or belief, sexual orientation, disability or age.  As users of the “Two Ticks” disability symbol we guarantee to interview all applicants with disabilities who meet the minimum essential criteria for the post.</w:t>
      </w:r>
    </w:p>
    <w:p w:rsidR="00346E84" w:rsidRPr="00AA23E7" w:rsidRDefault="00346E84" w:rsidP="00346E84">
      <w:pPr>
        <w:pStyle w:val="BodyText"/>
        <w:jc w:val="left"/>
        <w:rPr>
          <w:iCs/>
          <w:sz w:val="22"/>
          <w:szCs w:val="22"/>
        </w:rPr>
      </w:pPr>
    </w:p>
    <w:p w:rsidR="00346E84" w:rsidRPr="007B0BE2" w:rsidRDefault="00346E84" w:rsidP="007B0BE2">
      <w:pPr>
        <w:autoSpaceDE w:val="0"/>
        <w:autoSpaceDN w:val="0"/>
        <w:adjustRightInd w:val="0"/>
        <w:spacing w:line="240" w:lineRule="auto"/>
        <w:rPr>
          <w:rFonts w:ascii="Verdana" w:hAnsi="Verdana" w:cs="Arial"/>
          <w:color w:val="003989"/>
          <w:szCs w:val="20"/>
          <w:lang w:eastAsia="en-GB"/>
        </w:rPr>
      </w:pPr>
      <w:r w:rsidRPr="007B0BE2">
        <w:rPr>
          <w:rFonts w:ascii="Verdana" w:hAnsi="Verdana"/>
          <w:iCs/>
        </w:rPr>
        <w:t>For full details of this post and to complete an online application form visi</w:t>
      </w:r>
      <w:r w:rsidR="00F943CD" w:rsidRPr="007B0BE2">
        <w:rPr>
          <w:rFonts w:ascii="Verdana" w:hAnsi="Verdana"/>
          <w:iCs/>
        </w:rPr>
        <w:t>t</w:t>
      </w:r>
      <w:r w:rsidR="007B0BE2">
        <w:rPr>
          <w:rStyle w:val="apple-converted-space"/>
          <w:rFonts w:ascii="Verdana" w:hAnsi="Verdana" w:cs="Arial"/>
          <w:color w:val="333333"/>
          <w:shd w:val="clear" w:color="auto" w:fill="FFFFFF"/>
        </w:rPr>
        <w:t xml:space="preserve"> </w:t>
      </w:r>
      <w:hyperlink r:id="rId9" w:history="1">
        <w:r w:rsidR="007B0BE2" w:rsidRPr="00A02B6B">
          <w:rPr>
            <w:rStyle w:val="Hyperlink"/>
            <w:rFonts w:ascii="Verdana" w:hAnsi="Verdana" w:cs="Arial"/>
            <w:szCs w:val="20"/>
            <w:lang w:eastAsia="en-GB"/>
          </w:rPr>
          <w:t>https://mrc.tal.net/vx/lang-en-GB</w:t>
        </w:r>
        <w:bookmarkStart w:id="0" w:name="_GoBack"/>
        <w:bookmarkEnd w:id="0"/>
        <w:r w:rsidR="007B0BE2" w:rsidRPr="00A02B6B">
          <w:rPr>
            <w:rStyle w:val="Hyperlink"/>
            <w:rFonts w:ascii="Verdana" w:hAnsi="Verdana" w:cs="Arial"/>
            <w:szCs w:val="20"/>
            <w:lang w:eastAsia="en-GB"/>
          </w:rPr>
          <w:t>/</w:t>
        </w:r>
        <w:r w:rsidR="007B0BE2" w:rsidRPr="00A02B6B">
          <w:rPr>
            <w:rStyle w:val="Hyperlink"/>
            <w:rFonts w:ascii="Verdana" w:hAnsi="Verdana" w:cs="Arial"/>
            <w:szCs w:val="20"/>
            <w:lang w:eastAsia="en-GB"/>
          </w:rPr>
          <w:t>appcentre-1/candidate/postings/331</w:t>
        </w:r>
      </w:hyperlink>
      <w:r w:rsidR="007B0BE2">
        <w:rPr>
          <w:rStyle w:val="apple-converted-space"/>
          <w:rFonts w:ascii="Verdana" w:hAnsi="Verdana" w:cs="Arial"/>
          <w:color w:val="333333"/>
          <w:shd w:val="clear" w:color="auto" w:fill="FFFFFF"/>
        </w:rPr>
        <w:t xml:space="preserve"> </w:t>
      </w:r>
      <w:r w:rsidR="00D95523" w:rsidRPr="007B0BE2">
        <w:rPr>
          <w:rFonts w:ascii="Verdana" w:hAnsi="Verdana"/>
          <w:iCs/>
        </w:rPr>
        <w:t>a</w:t>
      </w:r>
      <w:r w:rsidRPr="007B0BE2">
        <w:rPr>
          <w:rFonts w:ascii="Verdana" w:hAnsi="Verdana"/>
          <w:iCs/>
        </w:rPr>
        <w:t>nd upload your CV along with a covering letter stating why you are applying for the post</w:t>
      </w:r>
      <w:r w:rsidR="002945CE" w:rsidRPr="007B0BE2">
        <w:rPr>
          <w:rFonts w:ascii="Verdana" w:hAnsi="Verdana"/>
          <w:iCs/>
        </w:rPr>
        <w:t>.</w:t>
      </w:r>
    </w:p>
    <w:p w:rsidR="00346E84" w:rsidRPr="00065840" w:rsidRDefault="00346E84" w:rsidP="00346E84">
      <w:pPr>
        <w:pStyle w:val="BodyText"/>
        <w:jc w:val="left"/>
      </w:pPr>
    </w:p>
    <w:p w:rsidR="009B0DEF" w:rsidRPr="00065840" w:rsidRDefault="009B0DEF" w:rsidP="00346E84">
      <w:pPr>
        <w:pStyle w:val="BodyText"/>
        <w:rPr>
          <w:rFonts w:cs="Arial"/>
          <w:lang w:eastAsia="en-GB"/>
        </w:rPr>
      </w:pPr>
    </w:p>
    <w:p w:rsidR="00ED5A3C" w:rsidRDefault="00ED5A3C" w:rsidP="00137AE0">
      <w:pPr>
        <w:pStyle w:val="Heading2"/>
        <w:rPr>
          <w:rFonts w:ascii="Verdana" w:hAnsi="Verdana"/>
          <w:color w:val="000000"/>
          <w:lang w:val="en-US"/>
        </w:rPr>
      </w:pPr>
      <w:r w:rsidRPr="008B733E">
        <w:rPr>
          <w:rFonts w:ascii="Verdana" w:hAnsi="Verdana"/>
          <w:sz w:val="20"/>
        </w:rPr>
        <w:t>Closing date:</w:t>
      </w:r>
      <w:r w:rsidR="00137AE0">
        <w:rPr>
          <w:rFonts w:ascii="Verdana" w:hAnsi="Verdana"/>
          <w:sz w:val="20"/>
        </w:rPr>
        <w:t xml:space="preserve">  </w:t>
      </w:r>
      <w:r w:rsidR="00A5535F">
        <w:rPr>
          <w:rFonts w:ascii="Verdana" w:hAnsi="Verdana"/>
          <w:sz w:val="20"/>
        </w:rPr>
        <w:t>21</w:t>
      </w:r>
      <w:r w:rsidR="00A5535F" w:rsidRPr="00A5535F">
        <w:rPr>
          <w:rFonts w:ascii="Verdana" w:hAnsi="Verdana"/>
          <w:sz w:val="20"/>
          <w:vertAlign w:val="superscript"/>
        </w:rPr>
        <w:t>st</w:t>
      </w:r>
      <w:r w:rsidR="00A5535F">
        <w:rPr>
          <w:rFonts w:ascii="Verdana" w:hAnsi="Verdana"/>
          <w:sz w:val="20"/>
        </w:rPr>
        <w:t xml:space="preserve"> September 2016</w:t>
      </w:r>
      <w:r w:rsidR="000E5ACE">
        <w:rPr>
          <w:rFonts w:ascii="Verdana" w:hAnsi="Verdana"/>
        </w:rPr>
        <w:t xml:space="preserve">       </w:t>
      </w:r>
      <w:r>
        <w:rPr>
          <w:rFonts w:ascii="Verdana" w:hAnsi="Verdana"/>
        </w:rPr>
        <w:t xml:space="preserve"> </w:t>
      </w:r>
      <w:r w:rsidR="000E5ACE">
        <w:rPr>
          <w:noProof/>
          <w:lang w:eastAsia="en-GB"/>
        </w:rPr>
        <w:t xml:space="preserve">  </w:t>
      </w:r>
      <w:r w:rsidR="00806262">
        <w:rPr>
          <w:noProof/>
          <w:lang w:eastAsia="en-GB"/>
        </w:rPr>
        <w:drawing>
          <wp:anchor distT="0" distB="0" distL="114300" distR="114300" simplePos="0" relativeHeight="251655680" behindDoc="0" locked="0" layoutInCell="1" allowOverlap="1">
            <wp:simplePos x="0" y="0"/>
            <wp:positionH relativeFrom="column">
              <wp:posOffset>5859780</wp:posOffset>
            </wp:positionH>
            <wp:positionV relativeFrom="paragraph">
              <wp:posOffset>7309485</wp:posOffset>
            </wp:positionV>
            <wp:extent cx="716280" cy="650240"/>
            <wp:effectExtent l="0" t="0" r="0" b="0"/>
            <wp:wrapNone/>
            <wp:docPr id="1" name="Picture 4" descr="https://encrypted-tbn1.gstatic.com/images?q=tbn:ANd9GcS606DGyDyDGODetutPc9bDKlXBNw0LLZz0u4DLt7WVhx0M6EHfu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606DGyDyDGODetutPc9bDKlXBNw0LLZz0u4DLt7WVhx0M6EHfu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262">
        <w:rPr>
          <w:noProof/>
          <w:lang w:eastAsia="en-GB"/>
        </w:rPr>
        <w:drawing>
          <wp:anchor distT="0" distB="0" distL="114300" distR="114300" simplePos="0" relativeHeight="251656704" behindDoc="0" locked="0" layoutInCell="1" allowOverlap="1">
            <wp:simplePos x="0" y="0"/>
            <wp:positionH relativeFrom="column">
              <wp:posOffset>5859780</wp:posOffset>
            </wp:positionH>
            <wp:positionV relativeFrom="paragraph">
              <wp:posOffset>7309485</wp:posOffset>
            </wp:positionV>
            <wp:extent cx="716280" cy="650240"/>
            <wp:effectExtent l="0" t="0" r="0" b="0"/>
            <wp:wrapNone/>
            <wp:docPr id="3" name="Picture 4" descr="https://encrypted-tbn1.gstatic.com/images?q=tbn:ANd9GcS606DGyDyDGODetutPc9bDKlXBNw0LLZz0u4DLt7WVhx0M6EHfu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606DGyDyDGODetutPc9bDKlXBNw0LLZz0u4DLt7WVhx0M6EHfu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262">
        <w:rPr>
          <w:noProof/>
          <w:lang w:eastAsia="en-GB"/>
        </w:rPr>
        <w:drawing>
          <wp:anchor distT="0" distB="0" distL="114300" distR="114300" simplePos="0" relativeHeight="251657728" behindDoc="0" locked="0" layoutInCell="1" allowOverlap="1">
            <wp:simplePos x="0" y="0"/>
            <wp:positionH relativeFrom="column">
              <wp:posOffset>5859780</wp:posOffset>
            </wp:positionH>
            <wp:positionV relativeFrom="paragraph">
              <wp:posOffset>7309485</wp:posOffset>
            </wp:positionV>
            <wp:extent cx="716280" cy="650240"/>
            <wp:effectExtent l="0" t="0" r="0" b="0"/>
            <wp:wrapNone/>
            <wp:docPr id="4" name="Picture 4" descr="https://encrypted-tbn1.gstatic.com/images?q=tbn:ANd9GcS606DGyDyDGODetutPc9bDKlXBNw0LLZz0u4DLt7WVhx0M6EHfu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606DGyDyDGODetutPc9bDKlXBNw0LLZz0u4DLt7WVhx0M6EHfu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262">
        <w:rPr>
          <w:noProof/>
          <w:lang w:eastAsia="en-GB"/>
        </w:rPr>
        <w:drawing>
          <wp:anchor distT="0" distB="0" distL="114300" distR="114300" simplePos="0" relativeHeight="251658752" behindDoc="0" locked="0" layoutInCell="1" allowOverlap="1">
            <wp:simplePos x="0" y="0"/>
            <wp:positionH relativeFrom="column">
              <wp:posOffset>5859780</wp:posOffset>
            </wp:positionH>
            <wp:positionV relativeFrom="paragraph">
              <wp:posOffset>7309485</wp:posOffset>
            </wp:positionV>
            <wp:extent cx="716280" cy="650240"/>
            <wp:effectExtent l="0" t="0" r="0" b="0"/>
            <wp:wrapNone/>
            <wp:docPr id="5" name="Picture 4" descr="https://encrypted-tbn1.gstatic.com/images?q=tbn:ANd9GcS606DGyDyDGODetutPc9bDKlXBNw0LLZz0u4DLt7WVhx0M6EHfu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606DGyDyDGODetutPc9bDKlXBNw0LLZz0u4DLt7WVhx0M6EHfu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A3C" w:rsidRDefault="00ED5A3C" w:rsidP="00ED5A3C"/>
    <w:p w:rsidR="009B0DEF" w:rsidRPr="009227E6" w:rsidRDefault="009B0DEF" w:rsidP="009B0DEF">
      <w:pPr>
        <w:pStyle w:val="Heading2"/>
        <w:jc w:val="center"/>
        <w:rPr>
          <w:rFonts w:ascii="Verdana" w:hAnsi="Verdana"/>
          <w:b w:val="0"/>
          <w:sz w:val="20"/>
        </w:rPr>
      </w:pPr>
      <w:r w:rsidRPr="009227E6">
        <w:rPr>
          <w:rFonts w:ascii="Verdana" w:hAnsi="Verdana"/>
          <w:b w:val="0"/>
          <w:i/>
          <w:sz w:val="20"/>
        </w:rPr>
        <w:t>This position is subject to pre-employment screening</w:t>
      </w:r>
    </w:p>
    <w:p w:rsidR="009B0DEF" w:rsidRPr="00617D77" w:rsidRDefault="009B0DEF" w:rsidP="009B0DEF">
      <w:pPr>
        <w:jc w:val="center"/>
        <w:rPr>
          <w:rFonts w:ascii="Verdana" w:hAnsi="Verdana"/>
          <w:i/>
          <w:szCs w:val="20"/>
        </w:rPr>
      </w:pPr>
      <w:r w:rsidRPr="00617D77">
        <w:rPr>
          <w:rFonts w:ascii="Verdana" w:hAnsi="Verdana"/>
          <w:i/>
          <w:szCs w:val="20"/>
        </w:rPr>
        <w:t>The Medical Research Council is an Equal Opportunities Employer</w:t>
      </w:r>
    </w:p>
    <w:p w:rsidR="00ED5A3C" w:rsidRDefault="00ED5A3C" w:rsidP="001E0D9D">
      <w:pPr>
        <w:spacing w:line="240" w:lineRule="auto"/>
        <w:rPr>
          <w:rFonts w:ascii="Verdana" w:hAnsi="Verdana"/>
          <w:szCs w:val="20"/>
        </w:rPr>
      </w:pPr>
    </w:p>
    <w:p w:rsidR="00E80244" w:rsidRDefault="00E80244" w:rsidP="001E0D9D">
      <w:pPr>
        <w:spacing w:line="240" w:lineRule="auto"/>
        <w:rPr>
          <w:rFonts w:ascii="Verdana" w:hAnsi="Verdana"/>
          <w:szCs w:val="20"/>
        </w:rPr>
      </w:pPr>
    </w:p>
    <w:p w:rsidR="00E80244" w:rsidRDefault="00E80244" w:rsidP="001E0D9D">
      <w:pPr>
        <w:spacing w:line="240" w:lineRule="auto"/>
        <w:rPr>
          <w:rFonts w:ascii="Verdana" w:hAnsi="Verdana"/>
          <w:szCs w:val="20"/>
        </w:rPr>
      </w:pPr>
    </w:p>
    <w:p w:rsidR="00EE6C2F" w:rsidRDefault="00EE6C2F" w:rsidP="001E0D9D">
      <w:pPr>
        <w:spacing w:line="240" w:lineRule="auto"/>
        <w:rPr>
          <w:rFonts w:ascii="Verdana" w:hAnsi="Verdana"/>
          <w:sz w:val="22"/>
          <w:szCs w:val="22"/>
        </w:rPr>
      </w:pPr>
    </w:p>
    <w:p w:rsidR="002C01C3" w:rsidRDefault="002C01C3" w:rsidP="001E0D9D">
      <w:pPr>
        <w:spacing w:line="240" w:lineRule="auto"/>
        <w:rPr>
          <w:rFonts w:ascii="Verdana" w:hAnsi="Verdana"/>
          <w:sz w:val="22"/>
          <w:szCs w:val="22"/>
        </w:rPr>
      </w:pPr>
    </w:p>
    <w:p w:rsidR="001E0D9D" w:rsidRPr="002E26ED" w:rsidRDefault="001E0D9D" w:rsidP="002C01C3">
      <w:pPr>
        <w:rPr>
          <w:rFonts w:ascii="Verdana" w:hAnsi="Verdana"/>
          <w:sz w:val="22"/>
          <w:szCs w:val="22"/>
        </w:rPr>
      </w:pPr>
    </w:p>
    <w:sectPr w:rsidR="001E0D9D" w:rsidRPr="002E26ED" w:rsidSect="00DD087D">
      <w:headerReference w:type="even" r:id="rId12"/>
      <w:headerReference w:type="default" r:id="rId13"/>
      <w:headerReference w:type="first" r:id="rId14"/>
      <w:footerReference w:type="first" r:id="rId15"/>
      <w:type w:val="continuous"/>
      <w:pgSz w:w="11899" w:h="16838"/>
      <w:pgMar w:top="1418" w:right="1134" w:bottom="1440" w:left="1418" w:header="992" w:footer="2143"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8B" w:rsidRDefault="00CB418B">
      <w:r>
        <w:separator/>
      </w:r>
    </w:p>
  </w:endnote>
  <w:endnote w:type="continuationSeparator" w:id="0">
    <w:p w:rsidR="00CB418B" w:rsidRDefault="00CB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0E" w:rsidRDefault="00873D0E"/>
  <w:p w:rsidR="00873D0E" w:rsidRPr="00EF1773" w:rsidRDefault="00873D0E" w:rsidP="00A37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8B" w:rsidRDefault="00CB418B">
      <w:r>
        <w:separator/>
      </w:r>
    </w:p>
  </w:footnote>
  <w:footnote w:type="continuationSeparator" w:id="0">
    <w:p w:rsidR="00CB418B" w:rsidRDefault="00CB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3"/>
    </w:tblGrid>
    <w:tr w:rsidR="00873D0E" w:rsidTr="00B13319">
      <w:tc>
        <w:tcPr>
          <w:tcW w:w="9563" w:type="dxa"/>
          <w:shd w:val="clear" w:color="auto" w:fill="auto"/>
        </w:tcPr>
        <w:p w:rsidR="00873D0E" w:rsidRDefault="00873D0E">
          <w:pPr>
            <w:pStyle w:val="Header"/>
          </w:pPr>
        </w:p>
      </w:tc>
    </w:tr>
  </w:tbl>
  <w:p w:rsidR="00873D0E" w:rsidRDefault="00873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0E" w:rsidRPr="0025787A" w:rsidRDefault="00873D0E" w:rsidP="00A37F12">
    <w:pPr>
      <w:pStyle w:val="Header"/>
      <w:tabs>
        <w:tab w:val="clear" w:pos="8640"/>
        <w:tab w:val="right" w:pos="9356"/>
      </w:tabs>
      <w:rPr>
        <w:rFonts w:ascii="Verdana" w:hAnsi="Verdana"/>
        <w:color w:val="6F1847"/>
        <w:sz w:val="18"/>
      </w:rPr>
    </w:pPr>
    <w:r>
      <w:tab/>
    </w:r>
    <w:r>
      <w:tab/>
    </w:r>
    <w:r w:rsidRPr="0025787A">
      <w:rPr>
        <w:rFonts w:ascii="Verdana" w:hAnsi="Verdana"/>
        <w:color w:val="6F1847"/>
        <w:sz w:val="18"/>
      </w:rPr>
      <w:t xml:space="preserve">Page </w:t>
    </w:r>
    <w:r w:rsidRPr="0025787A">
      <w:rPr>
        <w:rStyle w:val="PageNumber"/>
        <w:color w:val="6F1847"/>
        <w:sz w:val="18"/>
      </w:rPr>
      <w:fldChar w:fldCharType="begin"/>
    </w:r>
    <w:r w:rsidRPr="0025787A">
      <w:rPr>
        <w:rStyle w:val="PageNumber"/>
        <w:rFonts w:ascii="Verdana" w:hAnsi="Verdana"/>
        <w:color w:val="6F1847"/>
        <w:sz w:val="18"/>
      </w:rPr>
      <w:instrText xml:space="preserve"> PAGE </w:instrText>
    </w:r>
    <w:r w:rsidRPr="0025787A">
      <w:rPr>
        <w:rStyle w:val="PageNumber"/>
        <w:color w:val="6F1847"/>
        <w:sz w:val="18"/>
      </w:rPr>
      <w:fldChar w:fldCharType="separate"/>
    </w:r>
    <w:r w:rsidR="007B0BE2">
      <w:rPr>
        <w:rStyle w:val="PageNumber"/>
        <w:rFonts w:ascii="Verdana" w:hAnsi="Verdana"/>
        <w:noProof/>
        <w:color w:val="6F1847"/>
        <w:sz w:val="18"/>
      </w:rPr>
      <w:t>2</w:t>
    </w:r>
    <w:r w:rsidRPr="0025787A">
      <w:rPr>
        <w:rStyle w:val="PageNumber"/>
        <w:color w:val="6F1847"/>
        <w:sz w:val="18"/>
      </w:rPr>
      <w:fldChar w:fldCharType="end"/>
    </w:r>
    <w:r w:rsidRPr="0025787A">
      <w:rPr>
        <w:rStyle w:val="PageNumber"/>
        <w:rFonts w:ascii="Verdana" w:hAnsi="Verdana"/>
        <w:color w:val="6F1847"/>
        <w:sz w:val="18"/>
      </w:rPr>
      <w:t xml:space="preserve"> of </w:t>
    </w:r>
    <w:r w:rsidRPr="0025787A">
      <w:rPr>
        <w:rStyle w:val="PageNumber"/>
        <w:color w:val="6F1847"/>
        <w:sz w:val="18"/>
      </w:rPr>
      <w:fldChar w:fldCharType="begin"/>
    </w:r>
    <w:r w:rsidRPr="0025787A">
      <w:rPr>
        <w:rStyle w:val="PageNumber"/>
        <w:rFonts w:ascii="Verdana" w:hAnsi="Verdana"/>
        <w:color w:val="6F1847"/>
        <w:sz w:val="18"/>
      </w:rPr>
      <w:instrText xml:space="preserve"> NUMPAGES </w:instrText>
    </w:r>
    <w:r w:rsidRPr="0025787A">
      <w:rPr>
        <w:rStyle w:val="PageNumber"/>
        <w:color w:val="6F1847"/>
        <w:sz w:val="18"/>
      </w:rPr>
      <w:fldChar w:fldCharType="separate"/>
    </w:r>
    <w:r w:rsidR="007B0BE2">
      <w:rPr>
        <w:rStyle w:val="PageNumber"/>
        <w:rFonts w:ascii="Verdana" w:hAnsi="Verdana"/>
        <w:noProof/>
        <w:color w:val="6F1847"/>
        <w:sz w:val="18"/>
      </w:rPr>
      <w:t>2</w:t>
    </w:r>
    <w:r w:rsidRPr="0025787A">
      <w:rPr>
        <w:rStyle w:val="PageNumber"/>
        <w:color w:val="6F1847"/>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0E" w:rsidRDefault="00806262" w:rsidP="00A37F12">
    <w:pPr>
      <w:pStyle w:val="Header"/>
      <w:tabs>
        <w:tab w:val="clear" w:pos="8640"/>
        <w:tab w:val="right" w:pos="9356"/>
      </w:tabs>
    </w:pPr>
    <w:r>
      <w:rPr>
        <w:noProof/>
        <w:lang w:eastAsia="en-GB"/>
      </w:rPr>
      <w:drawing>
        <wp:anchor distT="0" distB="0" distL="114300" distR="114300" simplePos="0" relativeHeight="251657728" behindDoc="0" locked="0" layoutInCell="1" allowOverlap="1">
          <wp:simplePos x="0" y="0"/>
          <wp:positionH relativeFrom="margin">
            <wp:posOffset>3608705</wp:posOffset>
          </wp:positionH>
          <wp:positionV relativeFrom="margin">
            <wp:posOffset>2540</wp:posOffset>
          </wp:positionV>
          <wp:extent cx="2181225" cy="647700"/>
          <wp:effectExtent l="0" t="0" r="0" b="0"/>
          <wp:wrapSquare wrapText="bothSides"/>
          <wp:docPr id="2" name="Picture 2" descr="Docs-Presentations-WG-CB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Presentations-WG-CB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0E">
      <w:tab/>
    </w:r>
    <w:r w:rsidR="00873D0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C66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84FCE"/>
    <w:multiLevelType w:val="hybridMultilevel"/>
    <w:tmpl w:val="98E8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4D40CB"/>
    <w:multiLevelType w:val="hybridMultilevel"/>
    <w:tmpl w:val="FD5E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7B05D1"/>
    <w:multiLevelType w:val="hybridMultilevel"/>
    <w:tmpl w:val="BBCA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E56665"/>
    <w:multiLevelType w:val="hybridMultilevel"/>
    <w:tmpl w:val="0116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17"/>
    <w:rsid w:val="00004E08"/>
    <w:rsid w:val="0002638E"/>
    <w:rsid w:val="0004410E"/>
    <w:rsid w:val="0005128B"/>
    <w:rsid w:val="00057173"/>
    <w:rsid w:val="00060A34"/>
    <w:rsid w:val="00065840"/>
    <w:rsid w:val="00072F18"/>
    <w:rsid w:val="00073CEA"/>
    <w:rsid w:val="00083764"/>
    <w:rsid w:val="0009217A"/>
    <w:rsid w:val="0009295A"/>
    <w:rsid w:val="00092A1A"/>
    <w:rsid w:val="00095867"/>
    <w:rsid w:val="00097D15"/>
    <w:rsid w:val="000A50E3"/>
    <w:rsid w:val="000B4038"/>
    <w:rsid w:val="000C7612"/>
    <w:rsid w:val="000D2E0D"/>
    <w:rsid w:val="000E1257"/>
    <w:rsid w:val="000E5ACE"/>
    <w:rsid w:val="000E74BE"/>
    <w:rsid w:val="00100D99"/>
    <w:rsid w:val="00110BB0"/>
    <w:rsid w:val="001222C2"/>
    <w:rsid w:val="00126B04"/>
    <w:rsid w:val="00137AE0"/>
    <w:rsid w:val="001A18F2"/>
    <w:rsid w:val="001A781C"/>
    <w:rsid w:val="001B36FD"/>
    <w:rsid w:val="001E0D9D"/>
    <w:rsid w:val="001F1B62"/>
    <w:rsid w:val="0020033C"/>
    <w:rsid w:val="00216519"/>
    <w:rsid w:val="0022447D"/>
    <w:rsid w:val="00224B75"/>
    <w:rsid w:val="002262B4"/>
    <w:rsid w:val="002329EE"/>
    <w:rsid w:val="002945CE"/>
    <w:rsid w:val="002B4AB2"/>
    <w:rsid w:val="002C01C3"/>
    <w:rsid w:val="002E0EC3"/>
    <w:rsid w:val="002E26ED"/>
    <w:rsid w:val="002F51B9"/>
    <w:rsid w:val="00346E84"/>
    <w:rsid w:val="003514D5"/>
    <w:rsid w:val="00385B71"/>
    <w:rsid w:val="003B21AB"/>
    <w:rsid w:val="003C6C9D"/>
    <w:rsid w:val="003E4A85"/>
    <w:rsid w:val="003F127D"/>
    <w:rsid w:val="00440A6D"/>
    <w:rsid w:val="00473F1E"/>
    <w:rsid w:val="00484132"/>
    <w:rsid w:val="00492DC9"/>
    <w:rsid w:val="00496DF7"/>
    <w:rsid w:val="004A7A56"/>
    <w:rsid w:val="004B2147"/>
    <w:rsid w:val="004B31CB"/>
    <w:rsid w:val="004B4F31"/>
    <w:rsid w:val="004D0450"/>
    <w:rsid w:val="004E02CF"/>
    <w:rsid w:val="004F35E3"/>
    <w:rsid w:val="00524B51"/>
    <w:rsid w:val="0054466B"/>
    <w:rsid w:val="00547CBE"/>
    <w:rsid w:val="00551924"/>
    <w:rsid w:val="00555BF4"/>
    <w:rsid w:val="00565C53"/>
    <w:rsid w:val="00580EDF"/>
    <w:rsid w:val="005D7AD2"/>
    <w:rsid w:val="005E4DFA"/>
    <w:rsid w:val="005F30D5"/>
    <w:rsid w:val="005F7490"/>
    <w:rsid w:val="00617998"/>
    <w:rsid w:val="00647D5C"/>
    <w:rsid w:val="0068354E"/>
    <w:rsid w:val="00691749"/>
    <w:rsid w:val="006B41D0"/>
    <w:rsid w:val="007B0BE2"/>
    <w:rsid w:val="007D592F"/>
    <w:rsid w:val="00806262"/>
    <w:rsid w:val="00810B07"/>
    <w:rsid w:val="00873D0E"/>
    <w:rsid w:val="00890D22"/>
    <w:rsid w:val="00896ED1"/>
    <w:rsid w:val="008A3FF0"/>
    <w:rsid w:val="008B1896"/>
    <w:rsid w:val="008D61E3"/>
    <w:rsid w:val="008E7D88"/>
    <w:rsid w:val="0090288B"/>
    <w:rsid w:val="00904EF5"/>
    <w:rsid w:val="00945B64"/>
    <w:rsid w:val="00951620"/>
    <w:rsid w:val="009757F9"/>
    <w:rsid w:val="009B0DEF"/>
    <w:rsid w:val="009C296A"/>
    <w:rsid w:val="009D7423"/>
    <w:rsid w:val="00A12563"/>
    <w:rsid w:val="00A13488"/>
    <w:rsid w:val="00A26B51"/>
    <w:rsid w:val="00A37F12"/>
    <w:rsid w:val="00A41EAA"/>
    <w:rsid w:val="00A5535F"/>
    <w:rsid w:val="00A86F14"/>
    <w:rsid w:val="00A96BBD"/>
    <w:rsid w:val="00AA23E7"/>
    <w:rsid w:val="00AA6D16"/>
    <w:rsid w:val="00AD0466"/>
    <w:rsid w:val="00AD588E"/>
    <w:rsid w:val="00AE4E13"/>
    <w:rsid w:val="00B13319"/>
    <w:rsid w:val="00B23853"/>
    <w:rsid w:val="00B25E7E"/>
    <w:rsid w:val="00B339C5"/>
    <w:rsid w:val="00B45F69"/>
    <w:rsid w:val="00B74442"/>
    <w:rsid w:val="00B82359"/>
    <w:rsid w:val="00BA04EB"/>
    <w:rsid w:val="00BA2EE6"/>
    <w:rsid w:val="00BA4022"/>
    <w:rsid w:val="00BC1B74"/>
    <w:rsid w:val="00BE5A65"/>
    <w:rsid w:val="00C030E9"/>
    <w:rsid w:val="00C116D2"/>
    <w:rsid w:val="00C51D91"/>
    <w:rsid w:val="00C52DB3"/>
    <w:rsid w:val="00C5368F"/>
    <w:rsid w:val="00C8199C"/>
    <w:rsid w:val="00C87688"/>
    <w:rsid w:val="00CA065D"/>
    <w:rsid w:val="00CA0969"/>
    <w:rsid w:val="00CB418B"/>
    <w:rsid w:val="00CD4072"/>
    <w:rsid w:val="00CD4C2C"/>
    <w:rsid w:val="00CE7A39"/>
    <w:rsid w:val="00CE7E51"/>
    <w:rsid w:val="00CF2C71"/>
    <w:rsid w:val="00CF4A31"/>
    <w:rsid w:val="00D02536"/>
    <w:rsid w:val="00D17D32"/>
    <w:rsid w:val="00D24F8C"/>
    <w:rsid w:val="00D5125C"/>
    <w:rsid w:val="00D52C36"/>
    <w:rsid w:val="00D607B4"/>
    <w:rsid w:val="00D61B4D"/>
    <w:rsid w:val="00D62D3B"/>
    <w:rsid w:val="00D745BC"/>
    <w:rsid w:val="00D95523"/>
    <w:rsid w:val="00DA149B"/>
    <w:rsid w:val="00DA392A"/>
    <w:rsid w:val="00DA4ABD"/>
    <w:rsid w:val="00DA5199"/>
    <w:rsid w:val="00DB0DED"/>
    <w:rsid w:val="00DB73C6"/>
    <w:rsid w:val="00DD087D"/>
    <w:rsid w:val="00DD7880"/>
    <w:rsid w:val="00E06C1A"/>
    <w:rsid w:val="00E074B5"/>
    <w:rsid w:val="00E140BD"/>
    <w:rsid w:val="00E248E5"/>
    <w:rsid w:val="00E43443"/>
    <w:rsid w:val="00E45775"/>
    <w:rsid w:val="00E45F92"/>
    <w:rsid w:val="00E51685"/>
    <w:rsid w:val="00E801E9"/>
    <w:rsid w:val="00E80244"/>
    <w:rsid w:val="00E87D17"/>
    <w:rsid w:val="00EA3CDB"/>
    <w:rsid w:val="00EA733F"/>
    <w:rsid w:val="00EB2411"/>
    <w:rsid w:val="00EC671D"/>
    <w:rsid w:val="00ED5A3C"/>
    <w:rsid w:val="00EE2CAA"/>
    <w:rsid w:val="00EE56B6"/>
    <w:rsid w:val="00EE6326"/>
    <w:rsid w:val="00EE6C2F"/>
    <w:rsid w:val="00F0568C"/>
    <w:rsid w:val="00F2097C"/>
    <w:rsid w:val="00F3336D"/>
    <w:rsid w:val="00F60B89"/>
    <w:rsid w:val="00F63759"/>
    <w:rsid w:val="00F86AC2"/>
    <w:rsid w:val="00F943CD"/>
    <w:rsid w:val="00F967CD"/>
    <w:rsid w:val="00FB4DDB"/>
    <w:rsid w:val="00FC2468"/>
    <w:rsid w:val="00FD521F"/>
    <w:rsid w:val="00FF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FB6"/>
    <w:pPr>
      <w:spacing w:line="260" w:lineRule="atLeast"/>
    </w:pPr>
    <w:rPr>
      <w:rFonts w:ascii="Arial" w:hAnsi="Arial"/>
      <w:szCs w:val="24"/>
      <w:lang w:eastAsia="en-US"/>
    </w:rPr>
  </w:style>
  <w:style w:type="paragraph" w:styleId="Heading2">
    <w:name w:val="heading 2"/>
    <w:basedOn w:val="Normal"/>
    <w:next w:val="Normal"/>
    <w:qFormat/>
    <w:rsid w:val="00EE6C2F"/>
    <w:pPr>
      <w:keepNext/>
      <w:spacing w:line="240" w:lineRule="auto"/>
      <w:jc w:val="both"/>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7FB6"/>
    <w:pPr>
      <w:tabs>
        <w:tab w:val="center" w:pos="4320"/>
        <w:tab w:val="right" w:pos="8640"/>
      </w:tabs>
    </w:pPr>
  </w:style>
  <w:style w:type="paragraph" w:styleId="Footer">
    <w:name w:val="footer"/>
    <w:basedOn w:val="Normal"/>
    <w:semiHidden/>
    <w:rsid w:val="00757FB6"/>
    <w:pPr>
      <w:tabs>
        <w:tab w:val="center" w:pos="4320"/>
        <w:tab w:val="right" w:pos="8640"/>
      </w:tabs>
    </w:pPr>
  </w:style>
  <w:style w:type="paragraph" w:customStyle="1" w:styleId="Addressee">
    <w:name w:val="Addressee"/>
    <w:basedOn w:val="Normal"/>
    <w:rsid w:val="00757FB6"/>
  </w:style>
  <w:style w:type="paragraph" w:styleId="Date">
    <w:name w:val="Date"/>
    <w:basedOn w:val="Normal"/>
    <w:next w:val="Normal"/>
    <w:rsid w:val="00757FB6"/>
    <w:pPr>
      <w:spacing w:before="260"/>
    </w:pPr>
  </w:style>
  <w:style w:type="character" w:styleId="PageNumber">
    <w:name w:val="page number"/>
    <w:basedOn w:val="DefaultParagraphFont"/>
    <w:rsid w:val="00373923"/>
  </w:style>
  <w:style w:type="paragraph" w:styleId="BalloonText">
    <w:name w:val="Balloon Text"/>
    <w:basedOn w:val="Normal"/>
    <w:semiHidden/>
    <w:rsid w:val="00606501"/>
    <w:rPr>
      <w:rFonts w:ascii="Lucida Grande" w:hAnsi="Lucida Grande"/>
      <w:sz w:val="18"/>
      <w:szCs w:val="18"/>
    </w:rPr>
  </w:style>
  <w:style w:type="character" w:styleId="Hyperlink">
    <w:name w:val="Hyperlink"/>
    <w:rsid w:val="00EE6C2F"/>
    <w:rPr>
      <w:color w:val="0000FF"/>
      <w:u w:val="single"/>
    </w:rPr>
  </w:style>
  <w:style w:type="paragraph" w:styleId="BodyText">
    <w:name w:val="Body Text"/>
    <w:basedOn w:val="Normal"/>
    <w:link w:val="BodyTextChar"/>
    <w:rsid w:val="00EE6C2F"/>
    <w:pPr>
      <w:spacing w:line="240" w:lineRule="auto"/>
      <w:jc w:val="both"/>
    </w:pPr>
    <w:rPr>
      <w:rFonts w:ascii="Verdana" w:hAnsi="Verdana"/>
      <w:szCs w:val="20"/>
    </w:rPr>
  </w:style>
  <w:style w:type="paragraph" w:customStyle="1" w:styleId="Default">
    <w:name w:val="Default"/>
    <w:rsid w:val="00E248E5"/>
    <w:pPr>
      <w:autoSpaceDE w:val="0"/>
      <w:autoSpaceDN w:val="0"/>
      <w:adjustRightInd w:val="0"/>
    </w:pPr>
    <w:rPr>
      <w:rFonts w:ascii="Tahoma" w:hAnsi="Tahoma" w:cs="Tahoma"/>
      <w:color w:val="000000"/>
      <w:sz w:val="24"/>
      <w:szCs w:val="24"/>
    </w:rPr>
  </w:style>
  <w:style w:type="paragraph" w:styleId="BodyText2">
    <w:name w:val="Body Text 2"/>
    <w:basedOn w:val="Normal"/>
    <w:link w:val="BodyText2Char"/>
    <w:rsid w:val="00CA0969"/>
    <w:pPr>
      <w:spacing w:after="120" w:line="480" w:lineRule="auto"/>
    </w:pPr>
    <w:rPr>
      <w:lang w:val="x-none"/>
    </w:rPr>
  </w:style>
  <w:style w:type="character" w:customStyle="1" w:styleId="BodyText2Char">
    <w:name w:val="Body Text 2 Char"/>
    <w:link w:val="BodyText2"/>
    <w:rsid w:val="00CA0969"/>
    <w:rPr>
      <w:rFonts w:ascii="Arial" w:hAnsi="Arial"/>
      <w:szCs w:val="24"/>
      <w:lang w:val="x-none" w:eastAsia="en-US"/>
    </w:rPr>
  </w:style>
  <w:style w:type="character" w:customStyle="1" w:styleId="caps">
    <w:name w:val="caps"/>
    <w:rsid w:val="009B0DEF"/>
  </w:style>
  <w:style w:type="character" w:customStyle="1" w:styleId="BodyTextChar">
    <w:name w:val="Body Text Char"/>
    <w:link w:val="BodyText"/>
    <w:rsid w:val="004E02CF"/>
    <w:rPr>
      <w:rFonts w:ascii="Verdana" w:hAnsi="Verdana"/>
      <w:lang w:eastAsia="en-US"/>
    </w:rPr>
  </w:style>
  <w:style w:type="character" w:styleId="Emphasis">
    <w:name w:val="Emphasis"/>
    <w:uiPriority w:val="20"/>
    <w:qFormat/>
    <w:rsid w:val="004E02CF"/>
    <w:rPr>
      <w:i/>
      <w:iCs/>
    </w:rPr>
  </w:style>
  <w:style w:type="character" w:styleId="FollowedHyperlink">
    <w:name w:val="FollowedHyperlink"/>
    <w:rsid w:val="00484132"/>
    <w:rPr>
      <w:color w:val="800080"/>
      <w:u w:val="single"/>
    </w:rPr>
  </w:style>
  <w:style w:type="paragraph" w:customStyle="1" w:styleId="MediumShading1-Accent11">
    <w:name w:val="Medium Shading 1 - Accent 11"/>
    <w:uiPriority w:val="1"/>
    <w:qFormat/>
    <w:rsid w:val="000E5ACE"/>
    <w:rPr>
      <w:rFonts w:ascii="Univers (W1)" w:hAnsi="Univers (W1)"/>
      <w:sz w:val="24"/>
      <w:szCs w:val="24"/>
      <w:lang w:eastAsia="en-US"/>
    </w:rPr>
  </w:style>
  <w:style w:type="character" w:styleId="CommentReference">
    <w:name w:val="annotation reference"/>
    <w:rsid w:val="00F0568C"/>
    <w:rPr>
      <w:sz w:val="16"/>
      <w:szCs w:val="16"/>
    </w:rPr>
  </w:style>
  <w:style w:type="paragraph" w:styleId="CommentText">
    <w:name w:val="annotation text"/>
    <w:basedOn w:val="Normal"/>
    <w:link w:val="CommentTextChar"/>
    <w:rsid w:val="00F0568C"/>
    <w:rPr>
      <w:szCs w:val="20"/>
    </w:rPr>
  </w:style>
  <w:style w:type="character" w:customStyle="1" w:styleId="CommentTextChar">
    <w:name w:val="Comment Text Char"/>
    <w:link w:val="CommentText"/>
    <w:rsid w:val="00F0568C"/>
    <w:rPr>
      <w:rFonts w:ascii="Arial" w:hAnsi="Arial"/>
      <w:lang w:eastAsia="en-US"/>
    </w:rPr>
  </w:style>
  <w:style w:type="paragraph" w:styleId="CommentSubject">
    <w:name w:val="annotation subject"/>
    <w:basedOn w:val="CommentText"/>
    <w:next w:val="CommentText"/>
    <w:link w:val="CommentSubjectChar"/>
    <w:rsid w:val="00F0568C"/>
    <w:rPr>
      <w:b/>
      <w:bCs/>
    </w:rPr>
  </w:style>
  <w:style w:type="character" w:customStyle="1" w:styleId="CommentSubjectChar">
    <w:name w:val="Comment Subject Char"/>
    <w:link w:val="CommentSubject"/>
    <w:rsid w:val="00F0568C"/>
    <w:rPr>
      <w:rFonts w:ascii="Arial" w:hAnsi="Arial"/>
      <w:b/>
      <w:bCs/>
      <w:lang w:eastAsia="en-US"/>
    </w:rPr>
  </w:style>
  <w:style w:type="character" w:customStyle="1" w:styleId="apple-converted-space">
    <w:name w:val="apple-converted-space"/>
    <w:basedOn w:val="DefaultParagraphFont"/>
    <w:rsid w:val="00F94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FB6"/>
    <w:pPr>
      <w:spacing w:line="260" w:lineRule="atLeast"/>
    </w:pPr>
    <w:rPr>
      <w:rFonts w:ascii="Arial" w:hAnsi="Arial"/>
      <w:szCs w:val="24"/>
      <w:lang w:eastAsia="en-US"/>
    </w:rPr>
  </w:style>
  <w:style w:type="paragraph" w:styleId="Heading2">
    <w:name w:val="heading 2"/>
    <w:basedOn w:val="Normal"/>
    <w:next w:val="Normal"/>
    <w:qFormat/>
    <w:rsid w:val="00EE6C2F"/>
    <w:pPr>
      <w:keepNext/>
      <w:spacing w:line="240" w:lineRule="auto"/>
      <w:jc w:val="both"/>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7FB6"/>
    <w:pPr>
      <w:tabs>
        <w:tab w:val="center" w:pos="4320"/>
        <w:tab w:val="right" w:pos="8640"/>
      </w:tabs>
    </w:pPr>
  </w:style>
  <w:style w:type="paragraph" w:styleId="Footer">
    <w:name w:val="footer"/>
    <w:basedOn w:val="Normal"/>
    <w:semiHidden/>
    <w:rsid w:val="00757FB6"/>
    <w:pPr>
      <w:tabs>
        <w:tab w:val="center" w:pos="4320"/>
        <w:tab w:val="right" w:pos="8640"/>
      </w:tabs>
    </w:pPr>
  </w:style>
  <w:style w:type="paragraph" w:customStyle="1" w:styleId="Addressee">
    <w:name w:val="Addressee"/>
    <w:basedOn w:val="Normal"/>
    <w:rsid w:val="00757FB6"/>
  </w:style>
  <w:style w:type="paragraph" w:styleId="Date">
    <w:name w:val="Date"/>
    <w:basedOn w:val="Normal"/>
    <w:next w:val="Normal"/>
    <w:rsid w:val="00757FB6"/>
    <w:pPr>
      <w:spacing w:before="260"/>
    </w:pPr>
  </w:style>
  <w:style w:type="character" w:styleId="PageNumber">
    <w:name w:val="page number"/>
    <w:basedOn w:val="DefaultParagraphFont"/>
    <w:rsid w:val="00373923"/>
  </w:style>
  <w:style w:type="paragraph" w:styleId="BalloonText">
    <w:name w:val="Balloon Text"/>
    <w:basedOn w:val="Normal"/>
    <w:semiHidden/>
    <w:rsid w:val="00606501"/>
    <w:rPr>
      <w:rFonts w:ascii="Lucida Grande" w:hAnsi="Lucida Grande"/>
      <w:sz w:val="18"/>
      <w:szCs w:val="18"/>
    </w:rPr>
  </w:style>
  <w:style w:type="character" w:styleId="Hyperlink">
    <w:name w:val="Hyperlink"/>
    <w:rsid w:val="00EE6C2F"/>
    <w:rPr>
      <w:color w:val="0000FF"/>
      <w:u w:val="single"/>
    </w:rPr>
  </w:style>
  <w:style w:type="paragraph" w:styleId="BodyText">
    <w:name w:val="Body Text"/>
    <w:basedOn w:val="Normal"/>
    <w:link w:val="BodyTextChar"/>
    <w:rsid w:val="00EE6C2F"/>
    <w:pPr>
      <w:spacing w:line="240" w:lineRule="auto"/>
      <w:jc w:val="both"/>
    </w:pPr>
    <w:rPr>
      <w:rFonts w:ascii="Verdana" w:hAnsi="Verdana"/>
      <w:szCs w:val="20"/>
    </w:rPr>
  </w:style>
  <w:style w:type="paragraph" w:customStyle="1" w:styleId="Default">
    <w:name w:val="Default"/>
    <w:rsid w:val="00E248E5"/>
    <w:pPr>
      <w:autoSpaceDE w:val="0"/>
      <w:autoSpaceDN w:val="0"/>
      <w:adjustRightInd w:val="0"/>
    </w:pPr>
    <w:rPr>
      <w:rFonts w:ascii="Tahoma" w:hAnsi="Tahoma" w:cs="Tahoma"/>
      <w:color w:val="000000"/>
      <w:sz w:val="24"/>
      <w:szCs w:val="24"/>
    </w:rPr>
  </w:style>
  <w:style w:type="paragraph" w:styleId="BodyText2">
    <w:name w:val="Body Text 2"/>
    <w:basedOn w:val="Normal"/>
    <w:link w:val="BodyText2Char"/>
    <w:rsid w:val="00CA0969"/>
    <w:pPr>
      <w:spacing w:after="120" w:line="480" w:lineRule="auto"/>
    </w:pPr>
    <w:rPr>
      <w:lang w:val="x-none"/>
    </w:rPr>
  </w:style>
  <w:style w:type="character" w:customStyle="1" w:styleId="BodyText2Char">
    <w:name w:val="Body Text 2 Char"/>
    <w:link w:val="BodyText2"/>
    <w:rsid w:val="00CA0969"/>
    <w:rPr>
      <w:rFonts w:ascii="Arial" w:hAnsi="Arial"/>
      <w:szCs w:val="24"/>
      <w:lang w:val="x-none" w:eastAsia="en-US"/>
    </w:rPr>
  </w:style>
  <w:style w:type="character" w:customStyle="1" w:styleId="caps">
    <w:name w:val="caps"/>
    <w:rsid w:val="009B0DEF"/>
  </w:style>
  <w:style w:type="character" w:customStyle="1" w:styleId="BodyTextChar">
    <w:name w:val="Body Text Char"/>
    <w:link w:val="BodyText"/>
    <w:rsid w:val="004E02CF"/>
    <w:rPr>
      <w:rFonts w:ascii="Verdana" w:hAnsi="Verdana"/>
      <w:lang w:eastAsia="en-US"/>
    </w:rPr>
  </w:style>
  <w:style w:type="character" w:styleId="Emphasis">
    <w:name w:val="Emphasis"/>
    <w:uiPriority w:val="20"/>
    <w:qFormat/>
    <w:rsid w:val="004E02CF"/>
    <w:rPr>
      <w:i/>
      <w:iCs/>
    </w:rPr>
  </w:style>
  <w:style w:type="character" w:styleId="FollowedHyperlink">
    <w:name w:val="FollowedHyperlink"/>
    <w:rsid w:val="00484132"/>
    <w:rPr>
      <w:color w:val="800080"/>
      <w:u w:val="single"/>
    </w:rPr>
  </w:style>
  <w:style w:type="paragraph" w:customStyle="1" w:styleId="MediumShading1-Accent11">
    <w:name w:val="Medium Shading 1 - Accent 11"/>
    <w:uiPriority w:val="1"/>
    <w:qFormat/>
    <w:rsid w:val="000E5ACE"/>
    <w:rPr>
      <w:rFonts w:ascii="Univers (W1)" w:hAnsi="Univers (W1)"/>
      <w:sz w:val="24"/>
      <w:szCs w:val="24"/>
      <w:lang w:eastAsia="en-US"/>
    </w:rPr>
  </w:style>
  <w:style w:type="character" w:styleId="CommentReference">
    <w:name w:val="annotation reference"/>
    <w:rsid w:val="00F0568C"/>
    <w:rPr>
      <w:sz w:val="16"/>
      <w:szCs w:val="16"/>
    </w:rPr>
  </w:style>
  <w:style w:type="paragraph" w:styleId="CommentText">
    <w:name w:val="annotation text"/>
    <w:basedOn w:val="Normal"/>
    <w:link w:val="CommentTextChar"/>
    <w:rsid w:val="00F0568C"/>
    <w:rPr>
      <w:szCs w:val="20"/>
    </w:rPr>
  </w:style>
  <w:style w:type="character" w:customStyle="1" w:styleId="CommentTextChar">
    <w:name w:val="Comment Text Char"/>
    <w:link w:val="CommentText"/>
    <w:rsid w:val="00F0568C"/>
    <w:rPr>
      <w:rFonts w:ascii="Arial" w:hAnsi="Arial"/>
      <w:lang w:eastAsia="en-US"/>
    </w:rPr>
  </w:style>
  <w:style w:type="paragraph" w:styleId="CommentSubject">
    <w:name w:val="annotation subject"/>
    <w:basedOn w:val="CommentText"/>
    <w:next w:val="CommentText"/>
    <w:link w:val="CommentSubjectChar"/>
    <w:rsid w:val="00F0568C"/>
    <w:rPr>
      <w:b/>
      <w:bCs/>
    </w:rPr>
  </w:style>
  <w:style w:type="character" w:customStyle="1" w:styleId="CommentSubjectChar">
    <w:name w:val="Comment Subject Char"/>
    <w:link w:val="CommentSubject"/>
    <w:rsid w:val="00F0568C"/>
    <w:rPr>
      <w:rFonts w:ascii="Arial" w:hAnsi="Arial"/>
      <w:b/>
      <w:bCs/>
      <w:lang w:eastAsia="en-US"/>
    </w:rPr>
  </w:style>
  <w:style w:type="character" w:customStyle="1" w:styleId="apple-converted-space">
    <w:name w:val="apple-converted-space"/>
    <w:basedOn w:val="DefaultParagraphFont"/>
    <w:rsid w:val="00F9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o.uk/imgres?sa=X&amp;biw=1920&amp;bih=847&amp;tbm=isch&amp;tbnid=1eBdQ7E5FV4txM:&amp;imgrefurl=http://www.allerdale.gov.uk/community-and-living/equality-and-diversity/positive-about-disabled-people.aspx&amp;docid=GlRDrZYUDZTDeM&amp;imgurl=http://www.allerdale.gov.uk/images/two_ticks.gif&amp;w=200&amp;h=200&amp;ei=vsPnUsuYHI-c0wW104DADQ&amp;zoom=1&amp;iact=rc&amp;dur=3844&amp;page=2&amp;start=40&amp;ndsp=60&amp;ved=0CNgBEK0DMCk" TargetMode="External"/><Relationship Id="rId4" Type="http://schemas.openxmlformats.org/officeDocument/2006/relationships/settings" Target="settings.xml"/><Relationship Id="rId9" Type="http://schemas.openxmlformats.org/officeDocument/2006/relationships/hyperlink" Target="https://mrc.tal.net/vx/lang-en-GB/appcentre-1/candidate/postings/33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bbie\LOCALS~1\Temp\Temporary%20Directory%204%20for%20Lightbox%5b1%5d.zip\Microsoft%20Word%20letterhead%20template%20_CBSU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Microsoft Word letterhead template _CBSU_.dot</Template>
  <TotalTime>1</TotalTime>
  <Pages>2</Pages>
  <Words>376</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 Surname</vt:lpstr>
    </vt:vector>
  </TitlesOfParts>
  <Company>Martin Devlin Design Consultancy</Company>
  <LinksUpToDate>false</LinksUpToDate>
  <CharactersWithSpaces>2617</CharactersWithSpaces>
  <SharedDoc>false</SharedDoc>
  <HLinks>
    <vt:vector size="30" baseType="variant">
      <vt:variant>
        <vt:i4>25</vt:i4>
      </vt:variant>
      <vt:variant>
        <vt:i4>3</vt:i4>
      </vt:variant>
      <vt:variant>
        <vt:i4>0</vt:i4>
      </vt:variant>
      <vt:variant>
        <vt:i4>5</vt:i4>
      </vt:variant>
      <vt:variant>
        <vt:lpwstr>https://mrc.tal.net/vx/lang-en-GB/appcentre-1/candidate/postings/169</vt:lpwstr>
      </vt:variant>
      <vt:variant>
        <vt:lpwstr/>
      </vt:variant>
      <vt:variant>
        <vt:i4>7995424</vt:i4>
      </vt:variant>
      <vt:variant>
        <vt:i4>-1</vt:i4>
      </vt:variant>
      <vt:variant>
        <vt:i4>1026</vt:i4>
      </vt:variant>
      <vt:variant>
        <vt:i4>4</vt:i4>
      </vt:variant>
      <vt:variant>
        <vt:lpwstr>http://www.google.co.uk/imgres?sa=X&amp;biw=1920&amp;bih=847&amp;tbm=isch&amp;tbnid=1eBdQ7E5FV4txM:&amp;imgrefurl=http://www.allerdale.gov.uk/community-and-living/equality-and-diversity/positive-about-disabled-people.aspx&amp;docid=GlRDrZYUDZTDeM&amp;imgurl=http://www.allerdale.gov.uk/images/two_ticks.gif&amp;w=200&amp;h=200&amp;ei=vsPnUsuYHI-c0wW104DADQ&amp;zoom=1&amp;iact=rc&amp;dur=3844&amp;page=2&amp;start=40&amp;ndsp=60&amp;ved=0CNgBEK0DMCk</vt:lpwstr>
      </vt:variant>
      <vt:variant>
        <vt:lpwstr/>
      </vt:variant>
      <vt:variant>
        <vt:i4>7995424</vt:i4>
      </vt:variant>
      <vt:variant>
        <vt:i4>-1</vt:i4>
      </vt:variant>
      <vt:variant>
        <vt:i4>1027</vt:i4>
      </vt:variant>
      <vt:variant>
        <vt:i4>4</vt:i4>
      </vt:variant>
      <vt:variant>
        <vt:lpwstr>http://www.google.co.uk/imgres?sa=X&amp;biw=1920&amp;bih=847&amp;tbm=isch&amp;tbnid=1eBdQ7E5FV4txM:&amp;imgrefurl=http://www.allerdale.gov.uk/community-and-living/equality-and-diversity/positive-about-disabled-people.aspx&amp;docid=GlRDrZYUDZTDeM&amp;imgurl=http://www.allerdale.gov.uk/images/two_ticks.gif&amp;w=200&amp;h=200&amp;ei=vsPnUsuYHI-c0wW104DADQ&amp;zoom=1&amp;iact=rc&amp;dur=3844&amp;page=2&amp;start=40&amp;ndsp=60&amp;ved=0CNgBEK0DMCk</vt:lpwstr>
      </vt:variant>
      <vt:variant>
        <vt:lpwstr/>
      </vt:variant>
      <vt:variant>
        <vt:i4>7995424</vt:i4>
      </vt:variant>
      <vt:variant>
        <vt:i4>-1</vt:i4>
      </vt:variant>
      <vt:variant>
        <vt:i4>1028</vt:i4>
      </vt:variant>
      <vt:variant>
        <vt:i4>4</vt:i4>
      </vt:variant>
      <vt:variant>
        <vt:lpwstr>http://www.google.co.uk/imgres?sa=X&amp;biw=1920&amp;bih=847&amp;tbm=isch&amp;tbnid=1eBdQ7E5FV4txM:&amp;imgrefurl=http://www.allerdale.gov.uk/community-and-living/equality-and-diversity/positive-about-disabled-people.aspx&amp;docid=GlRDrZYUDZTDeM&amp;imgurl=http://www.allerdale.gov.uk/images/two_ticks.gif&amp;w=200&amp;h=200&amp;ei=vsPnUsuYHI-c0wW104DADQ&amp;zoom=1&amp;iact=rc&amp;dur=3844&amp;page=2&amp;start=40&amp;ndsp=60&amp;ved=0CNgBEK0DMCk</vt:lpwstr>
      </vt:variant>
      <vt:variant>
        <vt:lpwstr/>
      </vt:variant>
      <vt:variant>
        <vt:i4>7995424</vt:i4>
      </vt:variant>
      <vt:variant>
        <vt:i4>-1</vt:i4>
      </vt:variant>
      <vt:variant>
        <vt:i4>1029</vt:i4>
      </vt:variant>
      <vt:variant>
        <vt:i4>4</vt:i4>
      </vt:variant>
      <vt:variant>
        <vt:lpwstr>http://www.google.co.uk/imgres?sa=X&amp;biw=1920&amp;bih=847&amp;tbm=isch&amp;tbnid=1eBdQ7E5FV4txM:&amp;imgrefurl=http://www.allerdale.gov.uk/community-and-living/equality-and-diversity/positive-about-disabled-people.aspx&amp;docid=GlRDrZYUDZTDeM&amp;imgurl=http://www.allerdale.gov.uk/images/two_ticks.gif&amp;w=200&amp;h=200&amp;ei=vsPnUsuYHI-c0wW104DADQ&amp;zoom=1&amp;iact=rc&amp;dur=3844&amp;page=2&amp;start=40&amp;ndsp=60&amp;ved=0CNgBEK0DM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Cognition Brain Sciences</dc:creator>
  <cp:lastModifiedBy>Debbie Davies</cp:lastModifiedBy>
  <cp:revision>3</cp:revision>
  <cp:lastPrinted>2015-11-18T10:37:00Z</cp:lastPrinted>
  <dcterms:created xsi:type="dcterms:W3CDTF">2016-08-30T13:28:00Z</dcterms:created>
  <dcterms:modified xsi:type="dcterms:W3CDTF">2016-08-31T14:46:00Z</dcterms:modified>
</cp:coreProperties>
</file>