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2E" w:rsidRPr="00987339" w:rsidRDefault="00CE0A2E" w:rsidP="00CE0A2E">
      <w:pPr>
        <w:spacing w:after="20" w:line="240" w:lineRule="auto"/>
        <w:ind w:left="-113"/>
        <w:rPr>
          <w:rFonts w:ascii="Times New Roman" w:hAnsi="Times New Roman" w:cs="Times New Roman"/>
          <w:color w:val="0D0D0D" w:themeColor="text1" w:themeTint="F2"/>
          <w:sz w:val="28"/>
          <w:szCs w:val="28"/>
          <w:lang w:val="en-US"/>
        </w:rPr>
      </w:pPr>
      <w:r w:rsidRPr="00987339">
        <w:rPr>
          <w:rFonts w:ascii="Times New Roman" w:hAnsi="Times New Roman" w:cs="Times New Roman"/>
          <w:color w:val="0D0D0D" w:themeColor="text1" w:themeTint="F2"/>
          <w:sz w:val="28"/>
          <w:szCs w:val="28"/>
          <w:lang w:val="en-US"/>
        </w:rPr>
        <w:t xml:space="preserve">Digital Key in </w:t>
      </w:r>
      <w:r w:rsidR="00CE610A">
        <w:rPr>
          <w:rFonts w:ascii="Times New Roman" w:hAnsi="Times New Roman" w:cs="Times New Roman"/>
          <w:color w:val="0D0D0D" w:themeColor="text1" w:themeTint="F2"/>
          <w:sz w:val="28"/>
          <w:szCs w:val="28"/>
          <w:lang w:val="en-US"/>
        </w:rPr>
        <w:t xml:space="preserve">Primary </w:t>
      </w:r>
      <w:r w:rsidRPr="00987339">
        <w:rPr>
          <w:rFonts w:ascii="Times New Roman" w:hAnsi="Times New Roman" w:cs="Times New Roman"/>
          <w:color w:val="0D0D0D" w:themeColor="text1" w:themeTint="F2"/>
          <w:sz w:val="28"/>
          <w:szCs w:val="28"/>
          <w:lang w:val="en-US"/>
        </w:rPr>
        <w:t>Music Education</w:t>
      </w:r>
    </w:p>
    <w:p w:rsidR="00CE0A2E" w:rsidRPr="00B36FF1" w:rsidRDefault="00CE0A2E" w:rsidP="00CE0A2E">
      <w:pPr>
        <w:spacing w:after="20" w:line="240" w:lineRule="auto"/>
        <w:ind w:left="-113"/>
        <w:rPr>
          <w:rFonts w:ascii="Times New Roman" w:hAnsi="Times New Roman" w:cs="Times New Roman"/>
          <w:sz w:val="28"/>
          <w:szCs w:val="28"/>
          <w:lang w:val="en-US"/>
        </w:rPr>
      </w:pPr>
      <w:r w:rsidRPr="00B36FF1">
        <w:rPr>
          <w:rFonts w:ascii="Times New Roman" w:hAnsi="Times New Roman" w:cs="Times New Roman"/>
          <w:sz w:val="28"/>
          <w:szCs w:val="28"/>
          <w:lang w:val="en-US"/>
        </w:rPr>
        <w:t xml:space="preserve">      In</w:t>
      </w:r>
      <w:r>
        <w:rPr>
          <w:rFonts w:ascii="Times New Roman" w:hAnsi="Times New Roman" w:cs="Times New Roman"/>
          <w:sz w:val="28"/>
          <w:szCs w:val="28"/>
          <w:lang w:val="en-US"/>
        </w:rPr>
        <w:t xml:space="preserve"> </w:t>
      </w:r>
      <w:proofErr w:type="gramStart"/>
      <w:r w:rsidRPr="00B36FF1">
        <w:rPr>
          <w:rFonts w:ascii="Times New Roman" w:hAnsi="Times New Roman" w:cs="Times New Roman"/>
          <w:sz w:val="28"/>
          <w:szCs w:val="28"/>
          <w:lang w:val="en-US"/>
        </w:rPr>
        <w:t>pedagogical  practice</w:t>
      </w:r>
      <w:proofErr w:type="gramEnd"/>
      <w:r w:rsidRPr="00B36FF1">
        <w:rPr>
          <w:rFonts w:ascii="Times New Roman" w:hAnsi="Times New Roman" w:cs="Times New Roman"/>
          <w:sz w:val="28"/>
          <w:szCs w:val="28"/>
          <w:lang w:val="en-US"/>
        </w:rPr>
        <w:t xml:space="preserve"> at the first stage of  musical  teaching the natural abilities of children were always  taken  into consideration, it is the main principle on which the pedagogical process is based. The child’s psycho-emotional status and neurophysiologic peculiarities of mechanisms of brain’s</w:t>
      </w:r>
      <w:r>
        <w:rPr>
          <w:rFonts w:ascii="Times New Roman" w:hAnsi="Times New Roman" w:cs="Times New Roman"/>
          <w:sz w:val="28"/>
          <w:szCs w:val="28"/>
          <w:lang w:val="en-US"/>
        </w:rPr>
        <w:t xml:space="preserve"> </w:t>
      </w:r>
      <w:proofErr w:type="gramStart"/>
      <w:r w:rsidRPr="00B36FF1">
        <w:rPr>
          <w:rFonts w:ascii="Times New Roman" w:hAnsi="Times New Roman" w:cs="Times New Roman"/>
          <w:sz w:val="28"/>
          <w:szCs w:val="28"/>
          <w:lang w:val="en-US"/>
        </w:rPr>
        <w:t>activity :</w:t>
      </w:r>
      <w:proofErr w:type="gramEnd"/>
      <w:r w:rsidRPr="00B36FF1">
        <w:rPr>
          <w:rFonts w:ascii="Times New Roman" w:hAnsi="Times New Roman" w:cs="Times New Roman"/>
          <w:sz w:val="28"/>
          <w:szCs w:val="28"/>
          <w:lang w:val="en-US"/>
        </w:rPr>
        <w:t xml:space="preserve"> perception of the information from the sheet, analysis and syntheses of the perceived  pattern, realization of the </w:t>
      </w:r>
      <w:proofErr w:type="spellStart"/>
      <w:r w:rsidRPr="00B36FF1">
        <w:rPr>
          <w:rFonts w:ascii="Times New Roman" w:hAnsi="Times New Roman" w:cs="Times New Roman"/>
          <w:sz w:val="28"/>
          <w:szCs w:val="28"/>
          <w:lang w:val="en-US"/>
        </w:rPr>
        <w:t>neuro</w:t>
      </w:r>
      <w:proofErr w:type="spellEnd"/>
      <w:r w:rsidRPr="00B36FF1">
        <w:rPr>
          <w:rFonts w:ascii="Times New Roman" w:hAnsi="Times New Roman" w:cs="Times New Roman"/>
          <w:sz w:val="28"/>
          <w:szCs w:val="28"/>
          <w:lang w:val="en-US"/>
        </w:rPr>
        <w:t>-motor function of hands on the keyboard of an instrument  were not taken into consideration in due measure. Great</w:t>
      </w:r>
      <w:r w:rsidR="002E229B">
        <w:rPr>
          <w:rFonts w:ascii="Times New Roman" w:hAnsi="Times New Roman" w:cs="Times New Roman"/>
          <w:sz w:val="28"/>
          <w:szCs w:val="28"/>
          <w:lang w:val="en-US"/>
        </w:rPr>
        <w:t xml:space="preserve"> sum</w:t>
      </w:r>
      <w:r w:rsidRPr="00B36FF1">
        <w:rPr>
          <w:rFonts w:ascii="Times New Roman" w:hAnsi="Times New Roman" w:cs="Times New Roman"/>
          <w:sz w:val="28"/>
          <w:szCs w:val="28"/>
          <w:lang w:val="en-US"/>
        </w:rPr>
        <w:t xml:space="preserve"> study load is the cause of appearing negative emotions, lowers child’s interest to the music subject, as a result </w:t>
      </w:r>
      <w:proofErr w:type="gramStart"/>
      <w:r w:rsidRPr="00B36FF1">
        <w:rPr>
          <w:rFonts w:ascii="Times New Roman" w:hAnsi="Times New Roman" w:cs="Times New Roman"/>
          <w:sz w:val="28"/>
          <w:szCs w:val="28"/>
          <w:lang w:val="en-US"/>
        </w:rPr>
        <w:t>of  it</w:t>
      </w:r>
      <w:proofErr w:type="gramEnd"/>
      <w:r w:rsidRPr="00B36FF1">
        <w:rPr>
          <w:rFonts w:ascii="Times New Roman" w:hAnsi="Times New Roman" w:cs="Times New Roman"/>
          <w:sz w:val="28"/>
          <w:szCs w:val="28"/>
          <w:lang w:val="en-US"/>
        </w:rPr>
        <w:t xml:space="preserve">, the development of  the child's  natural  musical abilities is restrained. </w:t>
      </w:r>
    </w:p>
    <w:p w:rsidR="00CE0A2E" w:rsidRPr="00B36FF1" w:rsidRDefault="00CE0A2E" w:rsidP="00CE0A2E">
      <w:pPr>
        <w:spacing w:after="20" w:line="240" w:lineRule="auto"/>
        <w:ind w:left="-113"/>
        <w:rPr>
          <w:rFonts w:ascii="Times New Roman" w:hAnsi="Times New Roman" w:cs="Times New Roman"/>
          <w:sz w:val="28"/>
          <w:szCs w:val="28"/>
          <w:lang w:val="en-US"/>
        </w:rPr>
      </w:pPr>
      <w:r w:rsidRPr="00B36FF1">
        <w:rPr>
          <w:rFonts w:ascii="Times New Roman" w:hAnsi="Times New Roman" w:cs="Times New Roman"/>
          <w:sz w:val="28"/>
          <w:szCs w:val="28"/>
          <w:lang w:val="en-US"/>
        </w:rPr>
        <w:t xml:space="preserve">     The pedagogic task at initial stage of teaching consists in that to give the intensive </w:t>
      </w:r>
      <w:r>
        <w:rPr>
          <w:rFonts w:ascii="Times New Roman" w:hAnsi="Times New Roman" w:cs="Times New Roman"/>
          <w:sz w:val="28"/>
          <w:szCs w:val="28"/>
          <w:lang w:val="en-US"/>
        </w:rPr>
        <w:t xml:space="preserve">development to the natural gift </w:t>
      </w:r>
      <w:r w:rsidRPr="00B36FF1">
        <w:rPr>
          <w:rFonts w:ascii="Times New Roman" w:hAnsi="Times New Roman" w:cs="Times New Roman"/>
          <w:sz w:val="28"/>
          <w:szCs w:val="28"/>
          <w:lang w:val="en-US"/>
        </w:rPr>
        <w:t>of a child, rationally to realize his potential music possibilities in special psychosomatic action as a result. With this purpose the method of Digital Key has been e</w:t>
      </w:r>
      <w:r>
        <w:rPr>
          <w:rFonts w:ascii="Times New Roman" w:hAnsi="Times New Roman" w:cs="Times New Roman"/>
          <w:sz w:val="28"/>
          <w:szCs w:val="28"/>
          <w:lang w:val="en-US"/>
        </w:rPr>
        <w:t xml:space="preserve">laborated. It is the system of </w:t>
      </w:r>
      <w:r w:rsidRPr="00B36FF1">
        <w:rPr>
          <w:rFonts w:ascii="Times New Roman" w:hAnsi="Times New Roman" w:cs="Times New Roman"/>
          <w:sz w:val="28"/>
          <w:szCs w:val="28"/>
          <w:lang w:val="en-US"/>
        </w:rPr>
        <w:t xml:space="preserve">musical training based on the mode of perception of music sounds by means of digits. </w:t>
      </w:r>
      <w:r>
        <w:rPr>
          <w:rFonts w:ascii="Times New Roman" w:hAnsi="Times New Roman" w:cs="Times New Roman"/>
          <w:sz w:val="28"/>
          <w:szCs w:val="28"/>
          <w:lang w:val="en-US"/>
        </w:rPr>
        <w:t xml:space="preserve">The </w:t>
      </w:r>
      <w:proofErr w:type="gramStart"/>
      <w:r w:rsidRPr="00B36FF1">
        <w:rPr>
          <w:rFonts w:ascii="Times New Roman" w:hAnsi="Times New Roman" w:cs="Times New Roman"/>
          <w:sz w:val="28"/>
          <w:szCs w:val="28"/>
          <w:lang w:val="en-US"/>
        </w:rPr>
        <w:t>recommended  technology</w:t>
      </w:r>
      <w:proofErr w:type="gramEnd"/>
      <w:r w:rsidRPr="00B36FF1">
        <w:rPr>
          <w:rFonts w:ascii="Times New Roman" w:hAnsi="Times New Roman" w:cs="Times New Roman"/>
          <w:sz w:val="28"/>
          <w:szCs w:val="28"/>
          <w:lang w:val="en-US"/>
        </w:rPr>
        <w:t xml:space="preserve"> is directed on the balanced and rational distribution of the sum study load  to a child's psycho-emotional sphere, foresees the program organization of educational process, permits systemic to manage by sum study effect.</w:t>
      </w:r>
    </w:p>
    <w:p w:rsidR="00CE0A2E" w:rsidRPr="003E1453" w:rsidRDefault="00CE0A2E" w:rsidP="00CE0A2E">
      <w:pPr>
        <w:spacing w:after="20" w:line="240" w:lineRule="auto"/>
        <w:ind w:left="-113"/>
        <w:rPr>
          <w:rFonts w:ascii="Times New Roman" w:hAnsi="Times New Roman" w:cs="Times New Roman"/>
          <w:sz w:val="28"/>
          <w:szCs w:val="28"/>
          <w:lang w:val="en-US"/>
        </w:rPr>
      </w:pPr>
      <w:r w:rsidRPr="00B36FF1">
        <w:rPr>
          <w:rFonts w:ascii="Times New Roman" w:hAnsi="Times New Roman" w:cs="Times New Roman"/>
          <w:sz w:val="28"/>
          <w:szCs w:val="28"/>
          <w:lang w:val="en-US"/>
        </w:rPr>
        <w:t xml:space="preserve">     The physiological substantiation on application of the Digital Key for coding and decoding of a melody is the </w:t>
      </w:r>
      <w:proofErr w:type="gramStart"/>
      <w:r w:rsidRPr="00B36FF1">
        <w:rPr>
          <w:rFonts w:ascii="Times New Roman" w:hAnsi="Times New Roman" w:cs="Times New Roman"/>
          <w:sz w:val="28"/>
          <w:szCs w:val="28"/>
          <w:lang w:val="en-US"/>
        </w:rPr>
        <w:t>following :</w:t>
      </w:r>
      <w:proofErr w:type="gramEnd"/>
      <w:r w:rsidRPr="00B36FF1">
        <w:rPr>
          <w:rFonts w:ascii="Times New Roman" w:hAnsi="Times New Roman" w:cs="Times New Roman"/>
          <w:sz w:val="28"/>
          <w:szCs w:val="28"/>
          <w:lang w:val="en-US"/>
        </w:rPr>
        <w:t xml:space="preserve"> children begin their contact with digits already in preschool age, when they are taught to count and this system is learned by children quite firmly, since it is often used in their daily life. But the generally accepted music grammar is new for them and, naturally, requires some additional period of time to be acquired by children. It is for that reason that in the initial period of musical teaching, children inevitably spend a lot of time and efforts to read a melody written down in music signs. Naturally, it slows down rate of training, causes psycho-emotional discomfort, </w:t>
      </w:r>
      <w:proofErr w:type="gramStart"/>
      <w:r w:rsidRPr="00B36FF1">
        <w:rPr>
          <w:rFonts w:ascii="Times New Roman" w:hAnsi="Times New Roman" w:cs="Times New Roman"/>
          <w:sz w:val="28"/>
          <w:szCs w:val="28"/>
          <w:lang w:val="en-US"/>
        </w:rPr>
        <w:t>lowers</w:t>
      </w:r>
      <w:proofErr w:type="gramEnd"/>
      <w:r w:rsidRPr="00B36FF1">
        <w:rPr>
          <w:rFonts w:ascii="Times New Roman" w:hAnsi="Times New Roman" w:cs="Times New Roman"/>
          <w:sz w:val="28"/>
          <w:szCs w:val="28"/>
          <w:lang w:val="en-US"/>
        </w:rPr>
        <w:t xml:space="preserve"> the child’s interest to music. Therefore, in the initial period of teaching, besides work with the generally accepted music grammar, it will be useful to substitute it with the use of a digital system for some time. It does not mean that we want to do without standard music grammar but at the initial stages of musical education, the system of digital coding and decoding of music sounds is undoubtedly useful, as it speeds up teaching of children.</w:t>
      </w:r>
    </w:p>
    <w:p w:rsidR="00CE0A2E" w:rsidRPr="00B36FF1" w:rsidRDefault="00CE0A2E" w:rsidP="00CE0A2E">
      <w:pPr>
        <w:spacing w:after="20" w:line="240" w:lineRule="auto"/>
        <w:ind w:left="-113"/>
        <w:rPr>
          <w:rFonts w:ascii="Times New Roman" w:hAnsi="Times New Roman" w:cs="Times New Roman"/>
          <w:sz w:val="28"/>
          <w:szCs w:val="28"/>
        </w:rPr>
      </w:pPr>
      <w:r w:rsidRPr="00B36FF1">
        <w:rPr>
          <w:rFonts w:ascii="Times New Roman" w:hAnsi="Times New Roman" w:cs="Times New Roman"/>
          <w:noProof/>
          <w:sz w:val="28"/>
          <w:szCs w:val="28"/>
          <w:lang w:eastAsia="ru-RU"/>
        </w:rPr>
        <w:drawing>
          <wp:inline distT="0" distB="0" distL="0" distR="0">
            <wp:extent cx="3502122" cy="1800000"/>
            <wp:effectExtent l="19050" t="0" r="3078" b="0"/>
            <wp:docPr id="6" name="Рисунок 4" descr="D:\Reflectio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flection\22.jpg"/>
                    <pic:cNvPicPr>
                      <a:picLocks noChangeAspect="1" noChangeArrowheads="1"/>
                    </pic:cNvPicPr>
                  </pic:nvPicPr>
                  <pic:blipFill>
                    <a:blip r:embed="rId4" cstate="print"/>
                    <a:srcRect/>
                    <a:stretch>
                      <a:fillRect/>
                    </a:stretch>
                  </pic:blipFill>
                  <pic:spPr bwMode="auto">
                    <a:xfrm>
                      <a:off x="0" y="0"/>
                      <a:ext cx="3502122" cy="1800000"/>
                    </a:xfrm>
                    <a:prstGeom prst="rect">
                      <a:avLst/>
                    </a:prstGeom>
                    <a:noFill/>
                    <a:ln w="9525">
                      <a:noFill/>
                      <a:miter lim="800000"/>
                      <a:headEnd/>
                      <a:tailEnd/>
                    </a:ln>
                  </pic:spPr>
                </pic:pic>
              </a:graphicData>
            </a:graphic>
          </wp:inline>
        </w:drawing>
      </w:r>
    </w:p>
    <w:p w:rsidR="00CE0A2E" w:rsidRPr="00987339" w:rsidRDefault="00CE0A2E" w:rsidP="00CE0A2E">
      <w:pPr>
        <w:spacing w:after="20" w:line="240" w:lineRule="auto"/>
        <w:ind w:left="-113"/>
        <w:rPr>
          <w:rFonts w:ascii="Times New Roman" w:hAnsi="Times New Roman" w:cs="Times New Roman"/>
          <w:sz w:val="28"/>
          <w:szCs w:val="28"/>
          <w:lang w:val="en-US"/>
        </w:rPr>
      </w:pPr>
      <w:r w:rsidRPr="00B36FF1">
        <w:rPr>
          <w:rFonts w:ascii="Times New Roman" w:hAnsi="Times New Roman" w:cs="Times New Roman"/>
          <w:sz w:val="28"/>
          <w:szCs w:val="28"/>
          <w:lang w:val="en-US"/>
        </w:rPr>
        <w:t xml:space="preserve">       It is well-known that the difficulties in perception of any information, including musical one, cause strain of the main functional systems in the child’s organism. </w:t>
      </w:r>
      <w:r w:rsidRPr="00B36FF1">
        <w:rPr>
          <w:rFonts w:ascii="Times New Roman" w:hAnsi="Times New Roman" w:cs="Times New Roman"/>
          <w:sz w:val="28"/>
          <w:szCs w:val="28"/>
          <w:lang w:val="en-US"/>
        </w:rPr>
        <w:lastRenderedPageBreak/>
        <w:t>Dynamics of movements and actions is characterized by time, high-speed, spatially-time, power and other parameters. Given parameters reflect the complex neurophysiologic processes passing in leading functional systems of the child’s organism ( central nervous system, muscular system, and others ) also explain the interrelations of neuromuscular coordination in their kinetic and dynamic data, the appearing threshold potential of synapse fatigue, interrelations between the frequency and</w:t>
      </w:r>
      <w:r>
        <w:rPr>
          <w:rFonts w:ascii="Times New Roman" w:hAnsi="Times New Roman" w:cs="Times New Roman"/>
          <w:sz w:val="28"/>
          <w:szCs w:val="28"/>
          <w:lang w:val="en-US"/>
        </w:rPr>
        <w:t xml:space="preserve"> </w:t>
      </w:r>
      <w:r w:rsidRPr="00B36FF1">
        <w:rPr>
          <w:rFonts w:ascii="Times New Roman" w:hAnsi="Times New Roman" w:cs="Times New Roman"/>
          <w:sz w:val="28"/>
          <w:szCs w:val="28"/>
          <w:lang w:val="en-US"/>
        </w:rPr>
        <w:t xml:space="preserve"> intensity of nervous impulses. With this purpose the experimental researches are to be performed, namely: ENG, EMG, EEG – tests on study the load appearing in the child’s psychic sphere. The methods of ENG and EMG joins the visual analyzer with </w:t>
      </w:r>
      <w:r>
        <w:rPr>
          <w:rFonts w:ascii="Times New Roman" w:hAnsi="Times New Roman" w:cs="Times New Roman"/>
          <w:sz w:val="28"/>
          <w:szCs w:val="28"/>
          <w:lang w:val="en-US"/>
        </w:rPr>
        <w:t xml:space="preserve"> </w:t>
      </w:r>
      <w:proofErr w:type="spellStart"/>
      <w:r w:rsidRPr="00B36FF1">
        <w:rPr>
          <w:rFonts w:ascii="Times New Roman" w:hAnsi="Times New Roman" w:cs="Times New Roman"/>
          <w:sz w:val="28"/>
          <w:szCs w:val="28"/>
          <w:lang w:val="en-US"/>
        </w:rPr>
        <w:t>neuro</w:t>
      </w:r>
      <w:proofErr w:type="spellEnd"/>
      <w:r w:rsidRPr="00B36FF1">
        <w:rPr>
          <w:rFonts w:ascii="Times New Roman" w:hAnsi="Times New Roman" w:cs="Times New Roman"/>
          <w:sz w:val="28"/>
          <w:szCs w:val="28"/>
          <w:lang w:val="en-US"/>
        </w:rPr>
        <w:t>-motor function</w:t>
      </w:r>
      <w:r>
        <w:rPr>
          <w:rFonts w:ascii="Times New Roman" w:hAnsi="Times New Roman" w:cs="Times New Roman"/>
          <w:sz w:val="28"/>
          <w:szCs w:val="28"/>
          <w:lang w:val="en-US"/>
        </w:rPr>
        <w:t xml:space="preserve"> </w:t>
      </w:r>
      <w:r w:rsidRPr="00B36FF1">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 </w:t>
      </w:r>
      <w:r w:rsidRPr="00B36FF1">
        <w:rPr>
          <w:rFonts w:ascii="Times New Roman" w:hAnsi="Times New Roman" w:cs="Times New Roman"/>
          <w:sz w:val="28"/>
          <w:szCs w:val="28"/>
          <w:lang w:val="en-US"/>
        </w:rPr>
        <w:t xml:space="preserve">the hands </w:t>
      </w:r>
      <w:r>
        <w:rPr>
          <w:rFonts w:ascii="Times New Roman" w:hAnsi="Times New Roman" w:cs="Times New Roman"/>
          <w:sz w:val="28"/>
          <w:szCs w:val="28"/>
          <w:lang w:val="en-US"/>
        </w:rPr>
        <w:t xml:space="preserve"> </w:t>
      </w:r>
      <w:r w:rsidRPr="00B36FF1">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B36FF1">
        <w:rPr>
          <w:rFonts w:ascii="Times New Roman" w:hAnsi="Times New Roman" w:cs="Times New Roman"/>
          <w:sz w:val="28"/>
          <w:szCs w:val="28"/>
          <w:lang w:val="en-US"/>
        </w:rPr>
        <w:t xml:space="preserve"> explains, on the scientific point of view, the ratio between the load on muscles of eyes and hands’ muscles. One can see the interdependence between the perception of information (Readout Algorithm) and the synaptic transmission (Action Potential) and also it proves the possibility of development of muscular fatigue in hands depending on the quantity of eyeballs’ fluctuations. EEG-test allows </w:t>
      </w:r>
      <w:proofErr w:type="gramStart"/>
      <w:r w:rsidRPr="00B36FF1">
        <w:rPr>
          <w:rFonts w:ascii="Times New Roman" w:hAnsi="Times New Roman" w:cs="Times New Roman"/>
          <w:sz w:val="28"/>
          <w:szCs w:val="28"/>
          <w:lang w:val="en-US"/>
        </w:rPr>
        <w:t>to make</w:t>
      </w:r>
      <w:proofErr w:type="gramEnd"/>
      <w:r w:rsidRPr="00B36FF1">
        <w:rPr>
          <w:rFonts w:ascii="Times New Roman" w:hAnsi="Times New Roman" w:cs="Times New Roman"/>
          <w:sz w:val="28"/>
          <w:szCs w:val="28"/>
          <w:lang w:val="en-US"/>
        </w:rPr>
        <w:t xml:space="preserve"> up the diagrams of dynamics of the functional activity of neurons </w:t>
      </w:r>
      <w:r w:rsidR="00565104">
        <w:rPr>
          <w:rFonts w:ascii="Times New Roman" w:hAnsi="Times New Roman" w:cs="Times New Roman"/>
          <w:sz w:val="28"/>
          <w:szCs w:val="28"/>
          <w:lang w:val="en-US"/>
        </w:rPr>
        <w:t xml:space="preserve">and synaptic structures </w:t>
      </w:r>
      <w:r w:rsidRPr="00B36FF1">
        <w:rPr>
          <w:rFonts w:ascii="Times New Roman" w:hAnsi="Times New Roman" w:cs="Times New Roman"/>
          <w:sz w:val="28"/>
          <w:szCs w:val="28"/>
          <w:lang w:val="en-US"/>
        </w:rPr>
        <w:t xml:space="preserve">during practical study on two different modes (Comparing Methods). The realization of the described scientific researches in this direction will allow us to approach closer to understanding of more subtle mechanisms of the child’s mental activity and to detect the </w:t>
      </w:r>
      <w:proofErr w:type="gramStart"/>
      <w:r w:rsidRPr="00B36FF1">
        <w:rPr>
          <w:rFonts w:ascii="Times New Roman" w:hAnsi="Times New Roman" w:cs="Times New Roman"/>
          <w:sz w:val="28"/>
          <w:szCs w:val="28"/>
          <w:lang w:val="en-US"/>
        </w:rPr>
        <w:t>neuro</w:t>
      </w:r>
      <w:r>
        <w:rPr>
          <w:rFonts w:ascii="Times New Roman" w:hAnsi="Times New Roman" w:cs="Times New Roman"/>
          <w:sz w:val="28"/>
          <w:szCs w:val="28"/>
          <w:lang w:val="en-US"/>
        </w:rPr>
        <w:t xml:space="preserve">physiologic </w:t>
      </w:r>
      <w:r w:rsidRPr="00B36FF1">
        <w:rPr>
          <w:rFonts w:ascii="Times New Roman" w:hAnsi="Times New Roman" w:cs="Times New Roman"/>
          <w:sz w:val="28"/>
          <w:szCs w:val="28"/>
          <w:lang w:val="en-US"/>
        </w:rPr>
        <w:t xml:space="preserve"> factors</w:t>
      </w:r>
      <w:proofErr w:type="gramEnd"/>
      <w:r w:rsidRPr="00B36FF1">
        <w:rPr>
          <w:rFonts w:ascii="Times New Roman" w:hAnsi="Times New Roman" w:cs="Times New Roman"/>
          <w:sz w:val="28"/>
          <w:szCs w:val="28"/>
          <w:lang w:val="en-US"/>
        </w:rPr>
        <w:t xml:space="preserve"> in promotion to the enhancement of the velo</w:t>
      </w:r>
      <w:r>
        <w:rPr>
          <w:rFonts w:ascii="Times New Roman" w:hAnsi="Times New Roman" w:cs="Times New Roman"/>
          <w:sz w:val="28"/>
          <w:szCs w:val="28"/>
          <w:lang w:val="en-US"/>
        </w:rPr>
        <w:t xml:space="preserve">city, quality and efficiency of </w:t>
      </w:r>
      <w:r w:rsidRPr="00B36FF1">
        <w:rPr>
          <w:rFonts w:ascii="Times New Roman" w:hAnsi="Times New Roman" w:cs="Times New Roman"/>
          <w:sz w:val="28"/>
          <w:szCs w:val="28"/>
          <w:lang w:val="en-US"/>
        </w:rPr>
        <w:t xml:space="preserve"> musical education.</w:t>
      </w:r>
    </w:p>
    <w:p w:rsidR="00CE0A2E" w:rsidRPr="00B36FF1" w:rsidRDefault="00CE0A2E" w:rsidP="00CE0A2E">
      <w:pPr>
        <w:spacing w:after="20" w:line="240" w:lineRule="auto"/>
        <w:ind w:left="-113"/>
        <w:rPr>
          <w:rFonts w:ascii="Times New Roman" w:hAnsi="Times New Roman" w:cs="Times New Roman"/>
          <w:sz w:val="28"/>
          <w:szCs w:val="28"/>
        </w:rPr>
      </w:pPr>
      <w:r w:rsidRPr="00B36FF1">
        <w:rPr>
          <w:rFonts w:ascii="Times New Roman" w:hAnsi="Times New Roman" w:cs="Times New Roman"/>
          <w:noProof/>
          <w:sz w:val="28"/>
          <w:szCs w:val="28"/>
          <w:lang w:eastAsia="ru-RU"/>
        </w:rPr>
        <w:drawing>
          <wp:inline distT="0" distB="0" distL="0" distR="0">
            <wp:extent cx="4860000" cy="1085994"/>
            <wp:effectExtent l="19050" t="0" r="0" b="0"/>
            <wp:docPr id="7" name="Рисунок 2" descr="D:\Reflectio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flection\23.jpg"/>
                    <pic:cNvPicPr>
                      <a:picLocks noChangeAspect="1" noChangeArrowheads="1"/>
                    </pic:cNvPicPr>
                  </pic:nvPicPr>
                  <pic:blipFill>
                    <a:blip r:embed="rId5" cstate="print"/>
                    <a:srcRect/>
                    <a:stretch>
                      <a:fillRect/>
                    </a:stretch>
                  </pic:blipFill>
                  <pic:spPr bwMode="auto">
                    <a:xfrm>
                      <a:off x="0" y="0"/>
                      <a:ext cx="4860000" cy="1085994"/>
                    </a:xfrm>
                    <a:prstGeom prst="rect">
                      <a:avLst/>
                    </a:prstGeom>
                    <a:noFill/>
                    <a:ln w="9525">
                      <a:noFill/>
                      <a:miter lim="800000"/>
                      <a:headEnd/>
                      <a:tailEnd/>
                    </a:ln>
                  </pic:spPr>
                </pic:pic>
              </a:graphicData>
            </a:graphic>
          </wp:inline>
        </w:drawing>
      </w:r>
    </w:p>
    <w:p w:rsidR="00CE0A2E" w:rsidRPr="00B36FF1" w:rsidRDefault="00CE0A2E" w:rsidP="00CE0A2E">
      <w:pPr>
        <w:spacing w:after="20" w:line="240" w:lineRule="auto"/>
        <w:ind w:left="-113"/>
        <w:rPr>
          <w:rFonts w:ascii="Times New Roman" w:hAnsi="Times New Roman" w:cs="Times New Roman"/>
          <w:sz w:val="28"/>
          <w:szCs w:val="28"/>
          <w:lang w:val="en-US"/>
        </w:rPr>
      </w:pPr>
      <w:r w:rsidRPr="00B36FF1">
        <w:rPr>
          <w:rFonts w:ascii="Times New Roman" w:hAnsi="Times New Roman" w:cs="Times New Roman"/>
          <w:sz w:val="28"/>
          <w:szCs w:val="28"/>
          <w:lang w:val="en-US"/>
        </w:rPr>
        <w:t xml:space="preserve">      In practical work, while reading the generally accepted music </w:t>
      </w:r>
      <w:proofErr w:type="gramStart"/>
      <w:r w:rsidRPr="00B36FF1">
        <w:rPr>
          <w:rFonts w:ascii="Times New Roman" w:hAnsi="Times New Roman" w:cs="Times New Roman"/>
          <w:sz w:val="28"/>
          <w:szCs w:val="28"/>
          <w:lang w:val="en-US"/>
        </w:rPr>
        <w:t>information  from</w:t>
      </w:r>
      <w:proofErr w:type="gramEnd"/>
      <w:r w:rsidRPr="00B36FF1">
        <w:rPr>
          <w:rFonts w:ascii="Times New Roman" w:hAnsi="Times New Roman" w:cs="Times New Roman"/>
          <w:sz w:val="28"/>
          <w:szCs w:val="28"/>
          <w:lang w:val="en-US"/>
        </w:rPr>
        <w:t xml:space="preserve"> sheet, the direction of eyeballs’ movements  is spasmodic, it has a multi-stage combination both on y – vertical, from the G-key up to the F-key, and on x- horizontal often with return of eyesight to the initial point. For integration, synthesis and the modification of complex pattern of the received information the structures of the central nervous system require an additional period of time. It is a neurophysiologic process proceeding in an interval of time between the moment of perception of the music information from sheet and the moment of the hands’ response on the keyboard of an instrument. A great number of irregular nervous impulses </w:t>
      </w:r>
      <w:proofErr w:type="gramStart"/>
      <w:r w:rsidRPr="00B36FF1">
        <w:rPr>
          <w:rFonts w:ascii="Times New Roman" w:hAnsi="Times New Roman" w:cs="Times New Roman"/>
          <w:sz w:val="28"/>
          <w:szCs w:val="28"/>
          <w:lang w:val="en-US"/>
        </w:rPr>
        <w:t>is</w:t>
      </w:r>
      <w:proofErr w:type="gramEnd"/>
      <w:r w:rsidRPr="00B36FF1">
        <w:rPr>
          <w:rFonts w:ascii="Times New Roman" w:hAnsi="Times New Roman" w:cs="Times New Roman"/>
          <w:sz w:val="28"/>
          <w:szCs w:val="28"/>
          <w:lang w:val="en-US"/>
        </w:rPr>
        <w:t xml:space="preserve"> transferred to the central nervous system per unit of time and, as the consequence of this, fatigue of hand muscles is considerably increased. </w:t>
      </w:r>
      <w:proofErr w:type="gramStart"/>
      <w:r w:rsidRPr="00B36FF1">
        <w:rPr>
          <w:rFonts w:ascii="Times New Roman" w:hAnsi="Times New Roman" w:cs="Times New Roman"/>
          <w:sz w:val="28"/>
          <w:szCs w:val="28"/>
          <w:lang w:val="en-US"/>
        </w:rPr>
        <w:t>An amplitude</w:t>
      </w:r>
      <w:proofErr w:type="gramEnd"/>
      <w:r w:rsidRPr="00B36FF1">
        <w:rPr>
          <w:rFonts w:ascii="Times New Roman" w:hAnsi="Times New Roman" w:cs="Times New Roman"/>
          <w:sz w:val="28"/>
          <w:szCs w:val="28"/>
          <w:lang w:val="en-US"/>
        </w:rPr>
        <w:t xml:space="preserve"> of muscle tension is directly dependent on the stimulation frequency, when each subsequent nervous impulse coincides with the phase of increased excitability of a muscle. An important neurophysiologic moment has been </w:t>
      </w:r>
      <w:proofErr w:type="gramStart"/>
      <w:r w:rsidRPr="00B36FF1">
        <w:rPr>
          <w:rFonts w:ascii="Times New Roman" w:hAnsi="Times New Roman" w:cs="Times New Roman"/>
          <w:sz w:val="28"/>
          <w:szCs w:val="28"/>
          <w:lang w:val="en-US"/>
        </w:rPr>
        <w:t>noted :</w:t>
      </w:r>
      <w:proofErr w:type="gramEnd"/>
      <w:r w:rsidRPr="00B36FF1">
        <w:rPr>
          <w:rFonts w:ascii="Times New Roman" w:hAnsi="Times New Roman" w:cs="Times New Roman"/>
          <w:sz w:val="28"/>
          <w:szCs w:val="28"/>
          <w:lang w:val="en-US"/>
        </w:rPr>
        <w:t xml:space="preserve"> during a short time interval the contracture, i.e., constantly high muscular tension is formed, that in turn, is harmfully reflected on the contents and character of a melody.</w:t>
      </w:r>
    </w:p>
    <w:p w:rsidR="00CE0A2E" w:rsidRPr="00987339" w:rsidRDefault="00CE0A2E" w:rsidP="00CE0A2E">
      <w:pPr>
        <w:spacing w:after="20" w:line="240" w:lineRule="auto"/>
        <w:ind w:left="-113"/>
        <w:rPr>
          <w:rFonts w:ascii="Times New Roman" w:hAnsi="Times New Roman" w:cs="Times New Roman"/>
          <w:sz w:val="28"/>
          <w:szCs w:val="28"/>
          <w:lang w:val="en-US"/>
        </w:rPr>
      </w:pPr>
      <w:r w:rsidRPr="00B36FF1">
        <w:rPr>
          <w:rFonts w:ascii="Times New Roman" w:hAnsi="Times New Roman" w:cs="Times New Roman"/>
          <w:sz w:val="28"/>
          <w:szCs w:val="28"/>
          <w:lang w:val="en-US"/>
        </w:rPr>
        <w:lastRenderedPageBreak/>
        <w:t xml:space="preserve">      In practical work while reading the digital information from sheet the trajectory of eyeballs’ movements on y–vertical is projected to the exact determinant ( digit, sign, symbol ), the trajectory of eyeballs’ movements on x – horizontal is projected in one direction, forwards. In the given system of dimension the integration of the digital information </w:t>
      </w:r>
      <w:proofErr w:type="gramStart"/>
      <w:r w:rsidRPr="00B36FF1">
        <w:rPr>
          <w:rFonts w:ascii="Times New Roman" w:hAnsi="Times New Roman" w:cs="Times New Roman"/>
          <w:sz w:val="28"/>
          <w:szCs w:val="28"/>
          <w:lang w:val="en-US"/>
        </w:rPr>
        <w:t>proceeds  instantly</w:t>
      </w:r>
      <w:proofErr w:type="gramEnd"/>
      <w:r w:rsidRPr="00B36FF1">
        <w:rPr>
          <w:rFonts w:ascii="Times New Roman" w:hAnsi="Times New Roman" w:cs="Times New Roman"/>
          <w:sz w:val="28"/>
          <w:szCs w:val="28"/>
          <w:lang w:val="en-US"/>
        </w:rPr>
        <w:t xml:space="preserve">, its realization on an instrument proceeds in reflexive time-ratio. The paradoxical phenomenon is </w:t>
      </w:r>
      <w:proofErr w:type="gramStart"/>
      <w:r w:rsidRPr="00B36FF1">
        <w:rPr>
          <w:rFonts w:ascii="Times New Roman" w:hAnsi="Times New Roman" w:cs="Times New Roman"/>
          <w:sz w:val="28"/>
          <w:szCs w:val="28"/>
          <w:lang w:val="en-US"/>
        </w:rPr>
        <w:t>revealed :</w:t>
      </w:r>
      <w:proofErr w:type="gramEnd"/>
      <w:r w:rsidRPr="00B36FF1">
        <w:rPr>
          <w:rFonts w:ascii="Times New Roman" w:hAnsi="Times New Roman" w:cs="Times New Roman"/>
          <w:sz w:val="28"/>
          <w:szCs w:val="28"/>
          <w:lang w:val="en-US"/>
        </w:rPr>
        <w:t xml:space="preserve"> the interval of time, between the moment of perception of the digital information from sheet and the moment of the hands’ response on the keyboard of an instrument, is contracted to a minimum. We achieve a reduction of load on hand muscles at the expense of decreasing of </w:t>
      </w:r>
      <w:proofErr w:type="gramStart"/>
      <w:r w:rsidRPr="00B36FF1">
        <w:rPr>
          <w:rFonts w:ascii="Times New Roman" w:hAnsi="Times New Roman" w:cs="Times New Roman"/>
          <w:sz w:val="28"/>
          <w:szCs w:val="28"/>
          <w:lang w:val="en-US"/>
        </w:rPr>
        <w:t>an amplitude</w:t>
      </w:r>
      <w:proofErr w:type="gramEnd"/>
      <w:r w:rsidRPr="00B36FF1">
        <w:rPr>
          <w:rFonts w:ascii="Times New Roman" w:hAnsi="Times New Roman" w:cs="Times New Roman"/>
          <w:sz w:val="28"/>
          <w:szCs w:val="28"/>
          <w:lang w:val="en-US"/>
        </w:rPr>
        <w:t xml:space="preserve"> between muscle tension and the resulting movement and, as a consequence of this, the time intervals between effort and accuracy of pressing of a key are considerably shortened. </w:t>
      </w:r>
      <w:r>
        <w:rPr>
          <w:rFonts w:ascii="Times New Roman" w:hAnsi="Times New Roman" w:cs="Times New Roman"/>
          <w:sz w:val="28"/>
          <w:szCs w:val="28"/>
          <w:lang w:val="en-US"/>
        </w:rPr>
        <w:t>An important neurophysiologic</w:t>
      </w:r>
      <w:r w:rsidRPr="00B36FF1">
        <w:rPr>
          <w:rFonts w:ascii="Times New Roman" w:hAnsi="Times New Roman" w:cs="Times New Roman"/>
          <w:sz w:val="28"/>
          <w:szCs w:val="28"/>
          <w:lang w:val="en-US"/>
        </w:rPr>
        <w:t xml:space="preserve"> moment has been noted: reciprocal </w:t>
      </w:r>
      <w:proofErr w:type="gramStart"/>
      <w:r w:rsidRPr="00B36FF1">
        <w:rPr>
          <w:rFonts w:ascii="Times New Roman" w:hAnsi="Times New Roman" w:cs="Times New Roman"/>
          <w:sz w:val="28"/>
          <w:szCs w:val="28"/>
          <w:lang w:val="en-US"/>
        </w:rPr>
        <w:t>muscular  innervations</w:t>
      </w:r>
      <w:proofErr w:type="gramEnd"/>
      <w:r w:rsidRPr="00B36FF1">
        <w:rPr>
          <w:rFonts w:ascii="Times New Roman" w:hAnsi="Times New Roman" w:cs="Times New Roman"/>
          <w:sz w:val="28"/>
          <w:szCs w:val="28"/>
          <w:lang w:val="en-US"/>
        </w:rPr>
        <w:t xml:space="preserve">  is formed, </w:t>
      </w:r>
      <w:proofErr w:type="spellStart"/>
      <w:r w:rsidRPr="00B36FF1">
        <w:rPr>
          <w:rFonts w:ascii="Times New Roman" w:hAnsi="Times New Roman" w:cs="Times New Roman"/>
          <w:sz w:val="28"/>
          <w:szCs w:val="28"/>
          <w:lang w:val="en-US"/>
        </w:rPr>
        <w:t>i</w:t>
      </w:r>
      <w:proofErr w:type="spellEnd"/>
      <w:r w:rsidRPr="00B36FF1">
        <w:rPr>
          <w:rFonts w:ascii="Times New Roman" w:hAnsi="Times New Roman" w:cs="Times New Roman"/>
          <w:sz w:val="28"/>
          <w:szCs w:val="28"/>
          <w:lang w:val="en-US"/>
        </w:rPr>
        <w:t>. e. the rational distribution of the manual technique on the keyboard of an instrument, that in turn, is considerably reflected on the contents and character of the melody.</w:t>
      </w:r>
    </w:p>
    <w:p w:rsidR="00CE0A2E" w:rsidRPr="00B36FF1" w:rsidRDefault="00CE0A2E" w:rsidP="00CE0A2E">
      <w:pPr>
        <w:spacing w:after="20" w:line="240" w:lineRule="auto"/>
        <w:ind w:left="-113"/>
        <w:rPr>
          <w:rFonts w:ascii="Times New Roman" w:hAnsi="Times New Roman" w:cs="Times New Roman"/>
          <w:sz w:val="28"/>
          <w:szCs w:val="28"/>
        </w:rPr>
      </w:pPr>
      <w:r w:rsidRPr="00B36FF1">
        <w:rPr>
          <w:rFonts w:ascii="Times New Roman" w:hAnsi="Times New Roman" w:cs="Times New Roman"/>
          <w:noProof/>
          <w:sz w:val="28"/>
          <w:szCs w:val="28"/>
          <w:lang w:eastAsia="ru-RU"/>
        </w:rPr>
        <w:drawing>
          <wp:inline distT="0" distB="0" distL="0" distR="0">
            <wp:extent cx="5040000" cy="931478"/>
            <wp:effectExtent l="19050" t="0" r="8250" b="0"/>
            <wp:docPr id="1" name="Рисунок 1" descr="D:\Reflection\mata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lection\matasp1.jpg"/>
                    <pic:cNvPicPr>
                      <a:picLocks noChangeAspect="1" noChangeArrowheads="1"/>
                    </pic:cNvPicPr>
                  </pic:nvPicPr>
                  <pic:blipFill>
                    <a:blip r:embed="rId6" cstate="print"/>
                    <a:srcRect/>
                    <a:stretch>
                      <a:fillRect/>
                    </a:stretch>
                  </pic:blipFill>
                  <pic:spPr bwMode="auto">
                    <a:xfrm>
                      <a:off x="0" y="0"/>
                      <a:ext cx="5040000" cy="931478"/>
                    </a:xfrm>
                    <a:prstGeom prst="rect">
                      <a:avLst/>
                    </a:prstGeom>
                    <a:noFill/>
                    <a:ln w="9525">
                      <a:noFill/>
                      <a:miter lim="800000"/>
                      <a:headEnd/>
                      <a:tailEnd/>
                    </a:ln>
                  </pic:spPr>
                </pic:pic>
              </a:graphicData>
            </a:graphic>
          </wp:inline>
        </w:drawing>
      </w:r>
    </w:p>
    <w:p w:rsidR="00CE0A2E" w:rsidRPr="002E229B" w:rsidRDefault="00CE0A2E" w:rsidP="002E229B">
      <w:pPr>
        <w:ind w:right="566"/>
        <w:rPr>
          <w:color w:val="1D2129"/>
          <w:sz w:val="32"/>
          <w:szCs w:val="32"/>
          <w:lang w:val="en-US"/>
        </w:rPr>
      </w:pPr>
      <w:r w:rsidRPr="00B36FF1">
        <w:rPr>
          <w:rFonts w:ascii="Times New Roman" w:hAnsi="Times New Roman" w:cs="Times New Roman"/>
          <w:sz w:val="28"/>
          <w:szCs w:val="28"/>
          <w:lang w:val="en-US"/>
        </w:rPr>
        <w:t xml:space="preserve">    While applying the technology of Digital Key, the child rationally distributes the total study load on leading functional systems his organism, creates highly - accurate coordination without inclusion in practical activity of unnecessary muscle groups, unnecessary movements, excessive effort by pressing a key, and it means, he excludes possibility of appearing of false acoustic and muscular sensations, and as a result of it, instantly creates a firm neuron linkage which in our life we call as a skill of coordinated action.</w:t>
      </w:r>
      <w:r w:rsidR="002E229B" w:rsidRPr="002E229B">
        <w:rPr>
          <w:color w:val="1D2129"/>
          <w:sz w:val="32"/>
          <w:szCs w:val="32"/>
          <w:lang w:val="en-US"/>
        </w:rPr>
        <w:t xml:space="preserve"> </w:t>
      </w:r>
      <w:r w:rsidR="002E229B" w:rsidRPr="002E229B">
        <w:rPr>
          <w:color w:val="1D2129"/>
          <w:sz w:val="28"/>
          <w:szCs w:val="28"/>
          <w:lang w:val="en-US"/>
        </w:rPr>
        <w:t>New technique that uses EEG data based on how we perceive patterns.</w:t>
      </w:r>
      <w:r w:rsidR="002E229B">
        <w:rPr>
          <w:color w:val="1D2129"/>
          <w:sz w:val="32"/>
          <w:szCs w:val="32"/>
          <w:lang w:val="en-US"/>
        </w:rPr>
        <w:t xml:space="preserve"> </w:t>
      </w:r>
      <w:r w:rsidRPr="00B36FF1">
        <w:rPr>
          <w:rFonts w:ascii="Times New Roman" w:hAnsi="Times New Roman" w:cs="Times New Roman"/>
          <w:sz w:val="28"/>
          <w:szCs w:val="28"/>
          <w:lang w:val="en-US"/>
        </w:rPr>
        <w:t xml:space="preserve">Kids in modern world should receive the most effective education they deserve. </w:t>
      </w:r>
      <w:r>
        <w:rPr>
          <w:rFonts w:ascii="Times New Roman" w:hAnsi="Times New Roman" w:cs="Times New Roman"/>
          <w:sz w:val="28"/>
          <w:szCs w:val="28"/>
          <w:lang w:val="en-US"/>
        </w:rPr>
        <w:t xml:space="preserve">            </w:t>
      </w:r>
      <w:hyperlink r:id="rId7" w:history="1">
        <w:r w:rsidRPr="00B36FF1">
          <w:rPr>
            <w:rStyle w:val="a3"/>
            <w:rFonts w:ascii="Times New Roman" w:hAnsi="Times New Roman" w:cs="Times New Roman"/>
            <w:sz w:val="28"/>
            <w:szCs w:val="28"/>
            <w:lang w:val="en-US"/>
          </w:rPr>
          <w:t>http</w:t>
        </w:r>
        <w:r w:rsidRPr="002E229B">
          <w:rPr>
            <w:rStyle w:val="a3"/>
            <w:rFonts w:ascii="Times New Roman" w:hAnsi="Times New Roman" w:cs="Times New Roman"/>
            <w:sz w:val="28"/>
            <w:szCs w:val="28"/>
            <w:lang w:val="en-US"/>
          </w:rPr>
          <w:t>://</w:t>
        </w:r>
        <w:r w:rsidRPr="00B36FF1">
          <w:rPr>
            <w:rStyle w:val="a3"/>
            <w:rFonts w:ascii="Times New Roman" w:hAnsi="Times New Roman" w:cs="Times New Roman"/>
            <w:sz w:val="28"/>
            <w:szCs w:val="28"/>
            <w:lang w:val="en-US"/>
          </w:rPr>
          <w:t>reflectionmusic</w:t>
        </w:r>
        <w:r w:rsidRPr="002E229B">
          <w:rPr>
            <w:rStyle w:val="a3"/>
            <w:rFonts w:ascii="Times New Roman" w:hAnsi="Times New Roman" w:cs="Times New Roman"/>
            <w:sz w:val="28"/>
            <w:szCs w:val="28"/>
            <w:lang w:val="en-US"/>
          </w:rPr>
          <w:t>.</w:t>
        </w:r>
        <w:r w:rsidRPr="00B36FF1">
          <w:rPr>
            <w:rStyle w:val="a3"/>
            <w:rFonts w:ascii="Times New Roman" w:hAnsi="Times New Roman" w:cs="Times New Roman"/>
            <w:sz w:val="28"/>
            <w:szCs w:val="28"/>
            <w:lang w:val="en-US"/>
          </w:rPr>
          <w:t>ucoz</w:t>
        </w:r>
        <w:r w:rsidRPr="002E229B">
          <w:rPr>
            <w:rStyle w:val="a3"/>
            <w:rFonts w:ascii="Times New Roman" w:hAnsi="Times New Roman" w:cs="Times New Roman"/>
            <w:sz w:val="28"/>
            <w:szCs w:val="28"/>
            <w:lang w:val="en-US"/>
          </w:rPr>
          <w:t>.</w:t>
        </w:r>
        <w:r w:rsidRPr="00B36FF1">
          <w:rPr>
            <w:rStyle w:val="a3"/>
            <w:rFonts w:ascii="Times New Roman" w:hAnsi="Times New Roman" w:cs="Times New Roman"/>
            <w:sz w:val="28"/>
            <w:szCs w:val="28"/>
            <w:lang w:val="en-US"/>
          </w:rPr>
          <w:t>com</w:t>
        </w:r>
        <w:r w:rsidRPr="002E229B">
          <w:rPr>
            <w:rStyle w:val="a3"/>
            <w:rFonts w:ascii="Times New Roman" w:hAnsi="Times New Roman" w:cs="Times New Roman"/>
            <w:sz w:val="28"/>
            <w:szCs w:val="28"/>
            <w:lang w:val="en-US"/>
          </w:rPr>
          <w:t>/</w:t>
        </w:r>
      </w:hyperlink>
      <w:r w:rsidRPr="002E229B">
        <w:rPr>
          <w:rFonts w:ascii="Times New Roman" w:hAnsi="Times New Roman" w:cs="Times New Roman"/>
          <w:sz w:val="28"/>
          <w:szCs w:val="28"/>
          <w:lang w:val="en-US"/>
        </w:rPr>
        <w:t xml:space="preserve">     </w:t>
      </w:r>
      <w:r w:rsidRPr="00B36FF1">
        <w:rPr>
          <w:rFonts w:ascii="Times New Roman" w:hAnsi="Times New Roman" w:cs="Times New Roman"/>
          <w:sz w:val="28"/>
          <w:szCs w:val="28"/>
          <w:lang w:val="en-US"/>
        </w:rPr>
        <w:t xml:space="preserve">                                               </w:t>
      </w:r>
    </w:p>
    <w:p w:rsidR="00CE0A2E" w:rsidRPr="00B36FF1" w:rsidRDefault="00CE0A2E" w:rsidP="00CE0A2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B36FF1">
        <w:rPr>
          <w:rFonts w:ascii="Times New Roman" w:hAnsi="Times New Roman" w:cs="Times New Roman"/>
          <w:sz w:val="28"/>
          <w:szCs w:val="28"/>
          <w:lang w:val="en-US"/>
        </w:rPr>
        <w:t>NeuromusicGroup</w:t>
      </w:r>
      <w:proofErr w:type="spellEnd"/>
      <w:r w:rsidRPr="00B36FF1">
        <w:rPr>
          <w:rFonts w:ascii="Times New Roman" w:hAnsi="Times New Roman" w:cs="Times New Roman"/>
          <w:sz w:val="28"/>
          <w:szCs w:val="28"/>
          <w:lang w:val="en-US"/>
        </w:rPr>
        <w:t xml:space="preserve"> Reflection Ukraine</w:t>
      </w:r>
    </w:p>
    <w:p w:rsidR="00E96EE8" w:rsidRPr="002E229B" w:rsidRDefault="00E96EE8">
      <w:pPr>
        <w:rPr>
          <w:lang w:val="en-US"/>
        </w:rPr>
      </w:pPr>
    </w:p>
    <w:sectPr w:rsidR="00E96EE8" w:rsidRPr="002E229B" w:rsidSect="00E96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A2E"/>
    <w:rsid w:val="002E229B"/>
    <w:rsid w:val="00565104"/>
    <w:rsid w:val="00775EB0"/>
    <w:rsid w:val="00894E98"/>
    <w:rsid w:val="009840EA"/>
    <w:rsid w:val="00CE0A2E"/>
    <w:rsid w:val="00CE610A"/>
    <w:rsid w:val="00E96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A2E"/>
    <w:rPr>
      <w:color w:val="0000FF" w:themeColor="hyperlink"/>
      <w:u w:val="single"/>
    </w:rPr>
  </w:style>
  <w:style w:type="paragraph" w:styleId="a4">
    <w:name w:val="Balloon Text"/>
    <w:basedOn w:val="a"/>
    <w:link w:val="a5"/>
    <w:uiPriority w:val="99"/>
    <w:semiHidden/>
    <w:unhideWhenUsed/>
    <w:rsid w:val="00CE0A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flectionmusic.uco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1170</Words>
  <Characters>6673</Characters>
  <Application>Microsoft Office Word</Application>
  <DocSecurity>0</DocSecurity>
  <Lines>55</Lines>
  <Paragraphs>15</Paragraphs>
  <ScaleCrop>false</ScaleCrop>
  <Company>Krokoz™</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2017-01-23T04:05:00Z</dcterms:created>
  <dcterms:modified xsi:type="dcterms:W3CDTF">2018-02-26T06:15:00Z</dcterms:modified>
</cp:coreProperties>
</file>